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CD" w:rsidRPr="007F3483" w:rsidRDefault="00E278CD" w:rsidP="00E27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E278CD" w:rsidRPr="007F3483" w:rsidRDefault="00E278CD" w:rsidP="00E27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КАРАЧАЕВО-ЧЕРКЕССКАЯ РЕСПУБЛИКА</w:t>
      </w:r>
    </w:p>
    <w:p w:rsidR="00E278CD" w:rsidRPr="007F3483" w:rsidRDefault="00E278CD" w:rsidP="00E27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АДЫГЕ-ХАБЛЬСКОГО</w:t>
      </w:r>
    </w:p>
    <w:p w:rsidR="00E278CD" w:rsidRPr="007F3483" w:rsidRDefault="00E278CD" w:rsidP="00E27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</w:p>
    <w:p w:rsidR="00E278CD" w:rsidRPr="007F3483" w:rsidRDefault="00E278CD" w:rsidP="00E27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78CD" w:rsidRPr="007F3483" w:rsidRDefault="00E278CD" w:rsidP="00E27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E278CD" w:rsidRPr="007F3483" w:rsidRDefault="00E278CD" w:rsidP="00E2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8CD" w:rsidRPr="001E483F" w:rsidRDefault="001E483F" w:rsidP="00E2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10.04.</w:t>
      </w:r>
      <w:r w:rsidR="00E278CD"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                       </w:t>
      </w:r>
      <w:r w:rsidR="005624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E278CD"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а. Адыге-Хабль                           </w:t>
      </w:r>
      <w:r w:rsidR="00E278CD"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  <w:r w:rsidR="00E278CD"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62412">
        <w:rPr>
          <w:rFonts w:ascii="Times New Roman" w:eastAsia="Times New Roman" w:hAnsi="Times New Roman" w:cs="Times New Roman"/>
          <w:sz w:val="26"/>
          <w:szCs w:val="26"/>
          <w:lang w:eastAsia="ru-RU"/>
        </w:rPr>
        <w:t>№  246</w:t>
      </w:r>
    </w:p>
    <w:p w:rsidR="00E278CD" w:rsidRPr="007F3483" w:rsidRDefault="00E278CD" w:rsidP="00E278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8CD" w:rsidRDefault="00E278CD" w:rsidP="00E278C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возложении на Управление труда и социальной защиты населения  </w:t>
      </w: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Адыге-Хабльского муниципального района отдельных государственных полномочий по осуществлению единовременной денежной выплаты, назначаемой в связи с рождением (усыновлением) второго ребенка</w:t>
      </w:r>
    </w:p>
    <w:p w:rsidR="00E278CD" w:rsidRDefault="00E278CD" w:rsidP="00E278C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8CD" w:rsidRDefault="00E278CD" w:rsidP="00E278CD">
      <w:pPr>
        <w:spacing w:after="0" w:line="240" w:lineRule="auto"/>
        <w:ind w:left="-567" w:firstLine="567"/>
        <w:jc w:val="both"/>
        <w:rPr>
          <w:rFonts w:ascii="Times New Roman" w:eastAsia="Times New Roman CYR" w:hAnsi="Times New Roman" w:cs="Times New Roman"/>
          <w:sz w:val="26"/>
          <w:szCs w:val="26"/>
          <w:lang w:eastAsia="ru-RU"/>
        </w:rPr>
      </w:pPr>
    </w:p>
    <w:p w:rsidR="00E278CD" w:rsidRPr="00AA014B" w:rsidRDefault="00E278CD" w:rsidP="00E278CD">
      <w:pPr>
        <w:spacing w:after="0" w:line="240" w:lineRule="auto"/>
        <w:ind w:left="-567" w:firstLine="567"/>
        <w:jc w:val="both"/>
        <w:rPr>
          <w:rFonts w:ascii="Times New Roman" w:eastAsia="Times New Roman CYR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Республиканским законом КЧР от 15.03.2019 № 4-РЗ "О единовременной денежной выплате, назначаемой в связи с рождением (усыновлением) второго ребенка и наделении органов местного самоуправления муниципальных районов и городских округов Карачаево-Черкесской Республики отдельными государственными полномочиями Карачаево-Черкесской Республики» </w:t>
      </w:r>
    </w:p>
    <w:p w:rsidR="00E278CD" w:rsidRPr="007F3483" w:rsidRDefault="00E278CD" w:rsidP="00E278C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8CD" w:rsidRDefault="00E278CD" w:rsidP="00E278C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ПОСТАНОВЛЯЮ:</w:t>
      </w:r>
    </w:p>
    <w:p w:rsidR="00E278CD" w:rsidRPr="007F3483" w:rsidRDefault="00E278CD" w:rsidP="00E278C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7FBA" w:rsidRDefault="00477FBA" w:rsidP="00E278CD">
      <w:pPr>
        <w:numPr>
          <w:ilvl w:val="0"/>
          <w:numId w:val="1"/>
        </w:numPr>
        <w:spacing w:after="0" w:line="240" w:lineRule="auto"/>
        <w:ind w:left="-567" w:firstLine="2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7F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Управление труда и социальной защиты населения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477FBA">
        <w:rPr>
          <w:rFonts w:ascii="Times New Roman" w:eastAsia="Times New Roman" w:hAnsi="Times New Roman" w:cs="Times New Roman"/>
          <w:sz w:val="26"/>
          <w:szCs w:val="26"/>
          <w:lang w:eastAsia="ru-RU"/>
        </w:rPr>
        <w:t>Адыге-Хабльского муниципального района исполнение отдельных государственных полномочий по назначению единовременной</w:t>
      </w:r>
      <w:r w:rsidRPr="00477FBA">
        <w:rPr>
          <w:rFonts w:ascii="Times New Roman" w:hAnsi="Times New Roman"/>
          <w:sz w:val="26"/>
          <w:szCs w:val="26"/>
        </w:rPr>
        <w:t xml:space="preserve"> денежной выплате, назначаемой в связи с рождением (усыновлением) второго ребенка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278CD" w:rsidRPr="00477FBA" w:rsidRDefault="00E278CD" w:rsidP="00E278CD">
      <w:pPr>
        <w:numPr>
          <w:ilvl w:val="0"/>
          <w:numId w:val="1"/>
        </w:numPr>
        <w:spacing w:after="0" w:line="240" w:lineRule="auto"/>
        <w:ind w:left="-567" w:firstLine="2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7FB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утратившим силу постановление администрации Адыге-Хабльского муниципального района от 28.06.2018 г. №279 «Об утверждении административного регламента предоставления государственной услуги «</w:t>
      </w:r>
      <w:r w:rsidRPr="00477FBA">
        <w:rPr>
          <w:rFonts w:ascii="Times New Roman" w:eastAsia="Times New Roman CYR" w:hAnsi="Times New Roman" w:cs="Times New Roman"/>
          <w:sz w:val="26"/>
          <w:szCs w:val="26"/>
          <w:lang w:eastAsia="ru-RU"/>
        </w:rPr>
        <w:t>Направление на стационарное социальное обслуживание в государственные учреждения социального обслуживания населения».</w:t>
      </w:r>
    </w:p>
    <w:p w:rsidR="00E278CD" w:rsidRPr="007F3483" w:rsidRDefault="00E278CD" w:rsidP="00E278CD">
      <w:pPr>
        <w:numPr>
          <w:ilvl w:val="0"/>
          <w:numId w:val="1"/>
        </w:numPr>
        <w:spacing w:after="0" w:line="240" w:lineRule="auto"/>
        <w:ind w:left="-567" w:firstLine="2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постановления возложить на первого заместителя Главы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Адыге-Хабльского </w:t>
      </w: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района.</w:t>
      </w:r>
    </w:p>
    <w:p w:rsidR="00E278CD" w:rsidRPr="007F3483" w:rsidRDefault="00E278CD" w:rsidP="00E278CD">
      <w:pPr>
        <w:numPr>
          <w:ilvl w:val="0"/>
          <w:numId w:val="1"/>
        </w:numPr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официального опубликования (обнародования) в установленном порядке.</w:t>
      </w:r>
    </w:p>
    <w:p w:rsidR="00E278CD" w:rsidRPr="007F3483" w:rsidRDefault="00E278CD" w:rsidP="00E278C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8CD" w:rsidRPr="007F3483" w:rsidRDefault="00E278CD" w:rsidP="00E278C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администрации </w:t>
      </w:r>
    </w:p>
    <w:p w:rsidR="00E278CD" w:rsidRPr="007F3483" w:rsidRDefault="00E278CD" w:rsidP="00E278C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>Адыге-Хабльского</w:t>
      </w:r>
    </w:p>
    <w:p w:rsidR="00E278CD" w:rsidRPr="007F3483" w:rsidRDefault="00E278CD" w:rsidP="00E278CD">
      <w:pPr>
        <w:spacing w:after="0" w:line="240" w:lineRule="auto"/>
        <w:ind w:left="-567" w:firstLine="567"/>
        <w:rPr>
          <w:rFonts w:ascii="Times New Roman" w:eastAsia="Andale Sans UI" w:hAnsi="Times New Roman" w:cs="Times New Roman"/>
          <w:sz w:val="26"/>
          <w:szCs w:val="26"/>
          <w:lang w:eastAsia="ru-RU"/>
        </w:rPr>
      </w:pP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F348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Э.В.Дерев</w:t>
      </w:r>
    </w:p>
    <w:p w:rsidR="007B1F62" w:rsidRDefault="007B1F62"/>
    <w:sectPr w:rsidR="007B1F62" w:rsidSect="00520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C0AEE"/>
    <w:multiLevelType w:val="hybridMultilevel"/>
    <w:tmpl w:val="774C3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8CD"/>
    <w:rsid w:val="001E483F"/>
    <w:rsid w:val="003939C4"/>
    <w:rsid w:val="00477FBA"/>
    <w:rsid w:val="004E7B2F"/>
    <w:rsid w:val="005207B5"/>
    <w:rsid w:val="00562412"/>
    <w:rsid w:val="0060245F"/>
    <w:rsid w:val="0065329E"/>
    <w:rsid w:val="007702AC"/>
    <w:rsid w:val="007B1F62"/>
    <w:rsid w:val="00CC416C"/>
    <w:rsid w:val="00D74F38"/>
    <w:rsid w:val="00E278CD"/>
    <w:rsid w:val="00ED5A4E"/>
    <w:rsid w:val="00F45683"/>
    <w:rsid w:val="00F84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2019-06-17T07:25:00Z</dcterms:created>
  <dcterms:modified xsi:type="dcterms:W3CDTF">2019-09-27T11:36:00Z</dcterms:modified>
</cp:coreProperties>
</file>