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6B0" w:rsidRDefault="002516B0" w:rsidP="002516B0">
      <w:r w:rsidRPr="00B65D7B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0" locked="0" layoutInCell="1" allowOverlap="1" wp14:anchorId="7965564A" wp14:editId="3FAC4AE5">
            <wp:simplePos x="0" y="0"/>
            <wp:positionH relativeFrom="margin">
              <wp:posOffset>665480</wp:posOffset>
            </wp:positionH>
            <wp:positionV relativeFrom="paragraph">
              <wp:posOffset>113665</wp:posOffset>
            </wp:positionV>
            <wp:extent cx="3100070" cy="628650"/>
            <wp:effectExtent l="0" t="0" r="5080" b="0"/>
            <wp:wrapNone/>
            <wp:docPr id="5" name="Рисунок 5" descr="C:\Users\User1\AppData\Local\Temp\Rar$DRa0.112\logo_color_RGB_Ю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AppData\Local\Temp\Rar$DRa0.112\logo_color_RGB_Ю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6B0" w:rsidRPr="005027BB" w:rsidRDefault="002516B0" w:rsidP="002516B0"/>
    <w:p w:rsidR="002516B0" w:rsidRPr="005027BB" w:rsidRDefault="002516B0" w:rsidP="002516B0"/>
    <w:p w:rsidR="002516B0" w:rsidRDefault="002516B0" w:rsidP="002516B0">
      <w:pPr>
        <w:ind w:right="3118"/>
      </w:pPr>
    </w:p>
    <w:p w:rsidR="002516B0" w:rsidRPr="00C67586" w:rsidRDefault="002516B0" w:rsidP="00F63DC8">
      <w:pPr>
        <w:spacing w:after="0"/>
        <w:ind w:left="1134" w:right="3118" w:hanging="1134"/>
        <w:rPr>
          <w:rFonts w:ascii="Arial" w:hAnsi="Arial" w:cs="Arial"/>
          <w:color w:val="002060"/>
        </w:rPr>
      </w:pPr>
      <w:r w:rsidRPr="00C67586">
        <w:rPr>
          <w:rFonts w:ascii="Arial" w:hAnsi="Arial" w:cs="Arial"/>
          <w:b/>
          <w:color w:val="002060"/>
        </w:rPr>
        <w:t xml:space="preserve">Заказчик: </w:t>
      </w:r>
      <w:r w:rsidRPr="00C67586">
        <w:rPr>
          <w:rFonts w:ascii="Arial" w:hAnsi="Arial" w:cs="Arial"/>
          <w:color w:val="002060"/>
        </w:rPr>
        <w:t xml:space="preserve">Администрация </w:t>
      </w:r>
      <w:r w:rsidR="00F63DC8">
        <w:rPr>
          <w:rFonts w:ascii="Arial" w:hAnsi="Arial" w:cs="Arial"/>
          <w:color w:val="002060"/>
        </w:rPr>
        <w:t>Вако-Жилевского</w:t>
      </w:r>
      <w:r w:rsidRPr="00C67586">
        <w:rPr>
          <w:rFonts w:ascii="Arial" w:hAnsi="Arial" w:cs="Arial"/>
          <w:color w:val="002060"/>
        </w:rPr>
        <w:t xml:space="preserve"> сельского поселения Адыге-Хабльского </w:t>
      </w:r>
      <w:r w:rsidR="00F63DC8">
        <w:rPr>
          <w:rFonts w:ascii="Arial" w:hAnsi="Arial" w:cs="Arial"/>
          <w:color w:val="002060"/>
        </w:rPr>
        <w:t xml:space="preserve">муниципального </w:t>
      </w:r>
      <w:r w:rsidRPr="00C67586">
        <w:rPr>
          <w:rFonts w:ascii="Arial" w:hAnsi="Arial" w:cs="Arial"/>
          <w:color w:val="002060"/>
        </w:rPr>
        <w:t>района Карачаево-Черкесской Республики</w:t>
      </w:r>
    </w:p>
    <w:p w:rsidR="002516B0" w:rsidRPr="00C67586" w:rsidRDefault="002516B0" w:rsidP="002516B0">
      <w:pPr>
        <w:rPr>
          <w:rFonts w:ascii="Arial" w:hAnsi="Arial" w:cs="Arial"/>
          <w:b/>
          <w:color w:val="002060"/>
          <w:sz w:val="28"/>
          <w:szCs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</w:rPr>
      </w:pPr>
      <w:r w:rsidRPr="00C67586">
        <w:rPr>
          <w:rFonts w:ascii="Arial" w:hAnsi="Arial" w:cs="Arial"/>
          <w:b/>
          <w:color w:val="244061" w:themeColor="accent1" w:themeShade="80"/>
        </w:rPr>
        <w:t>Муниципальный контракт:</w:t>
      </w:r>
      <w:r w:rsidRPr="00C67586">
        <w:rPr>
          <w:rFonts w:ascii="Arial" w:hAnsi="Arial" w:cs="Arial"/>
          <w:color w:val="244061" w:themeColor="accent1" w:themeShade="80"/>
        </w:rPr>
        <w:t xml:space="preserve"> </w:t>
      </w:r>
      <w:r w:rsidR="00F63DC8">
        <w:rPr>
          <w:rFonts w:ascii="Arial" w:hAnsi="Arial" w:cs="Arial"/>
          <w:color w:val="244061" w:themeColor="accent1" w:themeShade="80"/>
        </w:rPr>
        <w:t xml:space="preserve">№ </w:t>
      </w:r>
      <w:r w:rsidR="00CC5340" w:rsidRPr="00CC5340">
        <w:rPr>
          <w:rFonts w:ascii="Arial" w:hAnsi="Arial" w:cs="Arial"/>
          <w:color w:val="002060"/>
        </w:rPr>
        <w:t>17/1</w:t>
      </w:r>
      <w:r w:rsidR="00F63DC8">
        <w:rPr>
          <w:rFonts w:ascii="Arial" w:hAnsi="Arial" w:cs="Arial"/>
          <w:color w:val="002060"/>
        </w:rPr>
        <w:t>1</w:t>
      </w:r>
      <w:r w:rsidR="00CC5340" w:rsidRPr="00CC5340">
        <w:rPr>
          <w:rFonts w:ascii="Arial" w:hAnsi="Arial" w:cs="Arial"/>
          <w:color w:val="002060"/>
        </w:rPr>
        <w:t xml:space="preserve"> от </w:t>
      </w:r>
      <w:r w:rsidR="00F63DC8">
        <w:rPr>
          <w:rFonts w:ascii="Arial" w:hAnsi="Arial" w:cs="Arial"/>
          <w:color w:val="002060"/>
        </w:rPr>
        <w:t>1</w:t>
      </w:r>
      <w:r w:rsidR="00CC5340" w:rsidRPr="00CC5340">
        <w:rPr>
          <w:rFonts w:ascii="Arial" w:hAnsi="Arial" w:cs="Arial"/>
          <w:color w:val="002060"/>
        </w:rPr>
        <w:t xml:space="preserve">7 </w:t>
      </w:r>
      <w:r w:rsidR="00F63DC8">
        <w:rPr>
          <w:rFonts w:ascii="Arial" w:hAnsi="Arial" w:cs="Arial"/>
          <w:color w:val="002060"/>
        </w:rPr>
        <w:t>октября</w:t>
      </w:r>
      <w:r w:rsidR="00CC5340" w:rsidRPr="00CC5340">
        <w:rPr>
          <w:rFonts w:ascii="Arial" w:hAnsi="Arial" w:cs="Arial"/>
          <w:color w:val="002060"/>
        </w:rPr>
        <w:t xml:space="preserve"> 2016 года</w:t>
      </w: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D24F8D" w:rsidRDefault="002516B0" w:rsidP="002516B0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ГЕНЕРАЛЬНЫЙ ПЛАН </w:t>
      </w:r>
    </w:p>
    <w:p w:rsidR="00D24F8D" w:rsidRDefault="00F63DC8" w:rsidP="002516B0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ВАКО-ЖИЛЕВСКОГО</w:t>
      </w:r>
      <w:r w:rsidR="00C95969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</w:t>
      </w:r>
      <w:r w:rsidR="002516B0"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СЕЛЬСКОГО ПОСЕЛЕНИЯ </w:t>
      </w:r>
    </w:p>
    <w:p w:rsidR="002516B0" w:rsidRPr="00C67586" w:rsidRDefault="002516B0" w:rsidP="002516B0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АДЫГЕ-ХАБЛЬСКОГО </w:t>
      </w:r>
      <w:r w:rsidR="00D24F8D">
        <w:rPr>
          <w:rFonts w:ascii="Arial" w:hAnsi="Arial" w:cs="Arial"/>
          <w:b/>
          <w:color w:val="244061" w:themeColor="accent1" w:themeShade="80"/>
          <w:sz w:val="28"/>
          <w:szCs w:val="28"/>
        </w:rPr>
        <w:t>МУНИЦИПАЛЬНОГО</w:t>
      </w:r>
      <w:r w:rsidR="007C4AA0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</w:t>
      </w: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РАЙОНА 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>КАРАЧАЕВО-ЧЕРКЕССКОЙ РЕСПУБЛИКИ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9F2E62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Том 1. Положение о территориальном планировании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2516B0" w:rsidRDefault="002516B0" w:rsidP="002516B0">
      <w:pPr>
        <w:spacing w:after="0"/>
        <w:ind w:right="-1"/>
        <w:jc w:val="center"/>
        <w:rPr>
          <w:rFonts w:ascii="Arial" w:eastAsia="Calibri" w:hAnsi="Arial" w:cs="Arial"/>
          <w:b/>
          <w:color w:val="1F3864"/>
        </w:rPr>
      </w:pPr>
      <w:r w:rsidRPr="002516B0">
        <w:rPr>
          <w:rFonts w:ascii="Arial" w:eastAsia="Calibri" w:hAnsi="Arial" w:cs="Arial"/>
          <w:b/>
          <w:color w:val="1F3864"/>
        </w:rPr>
        <w:t xml:space="preserve">Генеральный директор </w:t>
      </w:r>
      <w:r w:rsidRPr="002516B0">
        <w:rPr>
          <w:rFonts w:ascii="Arial" w:eastAsia="Calibri" w:hAnsi="Arial" w:cs="Arial"/>
          <w:color w:val="1F3864"/>
        </w:rPr>
        <w:t xml:space="preserve">_____________________________ </w:t>
      </w:r>
      <w:r w:rsidRPr="002516B0">
        <w:rPr>
          <w:rFonts w:ascii="Arial" w:eastAsia="Calibri" w:hAnsi="Arial" w:cs="Arial"/>
          <w:b/>
          <w:color w:val="1F3864"/>
        </w:rPr>
        <w:t>Д.Н. Панин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Default="00465AAF" w:rsidP="002516B0">
      <w:pPr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Ста</w:t>
      </w:r>
      <w:r w:rsidRPr="00440B25">
        <w:rPr>
          <w:rFonts w:ascii="Arial" w:hAnsi="Arial" w:cs="Arial"/>
          <w:b/>
          <w:color w:val="244061" w:themeColor="accent1" w:themeShade="80"/>
          <w:sz w:val="28"/>
          <w:szCs w:val="28"/>
        </w:rPr>
        <w:t>вр</w:t>
      </w: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ополь, 201</w:t>
      </w:r>
      <w:r w:rsidR="001C75D0">
        <w:rPr>
          <w:rFonts w:ascii="Arial" w:hAnsi="Arial" w:cs="Arial"/>
          <w:b/>
          <w:color w:val="244061" w:themeColor="accent1" w:themeShade="80"/>
          <w:sz w:val="28"/>
          <w:szCs w:val="28"/>
        </w:rPr>
        <w:t>7</w:t>
      </w:r>
      <w:r w:rsidR="002516B0">
        <w:rPr>
          <w:rFonts w:ascii="Arial" w:hAnsi="Arial" w:cs="Arial"/>
          <w:b/>
          <w:color w:val="244061" w:themeColor="accent1" w:themeShade="80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61878845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color w:val="17365D" w:themeColor="text2" w:themeShade="BF"/>
          <w:sz w:val="24"/>
          <w:szCs w:val="24"/>
        </w:rPr>
      </w:sdtEndPr>
      <w:sdtContent>
        <w:p w:rsidR="00E87ACB" w:rsidRPr="00E87ACB" w:rsidRDefault="00E87ACB" w:rsidP="00E87ACB">
          <w:pPr>
            <w:pStyle w:val="a5"/>
            <w:jc w:val="center"/>
            <w:rPr>
              <w:rFonts w:ascii="Arial Narrow" w:eastAsia="Times New Roman" w:hAnsi="Arial Narrow" w:cs="Times New Roman"/>
              <w:b/>
              <w:color w:val="1F3864"/>
            </w:rPr>
          </w:pPr>
          <w:r>
            <w:rPr>
              <w:rFonts w:ascii="Arial Narrow" w:eastAsia="Times New Roman" w:hAnsi="Arial Narrow" w:cs="Times New Roman"/>
              <w:b/>
              <w:color w:val="1F3864"/>
            </w:rPr>
            <w:t>СОДЕРЖАНИЕ</w:t>
          </w:r>
        </w:p>
        <w:p w:rsidR="007909DF" w:rsidRPr="007909DF" w:rsidRDefault="00E87ACB">
          <w:pPr>
            <w:pStyle w:val="13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r w:rsidRPr="00210F62">
            <w:rPr>
              <w:rFonts w:ascii="Arial" w:hAnsi="Arial" w:cs="Arial"/>
              <w:color w:val="17365D" w:themeColor="text2" w:themeShade="BF"/>
              <w:sz w:val="24"/>
              <w:szCs w:val="24"/>
            </w:rPr>
            <w:fldChar w:fldCharType="begin"/>
          </w:r>
          <w:r w:rsidRPr="00210F62">
            <w:rPr>
              <w:rFonts w:ascii="Arial" w:hAnsi="Arial" w:cs="Arial"/>
              <w:color w:val="17365D" w:themeColor="text2" w:themeShade="BF"/>
              <w:sz w:val="24"/>
              <w:szCs w:val="24"/>
            </w:rPr>
            <w:instrText xml:space="preserve"> TOC \o "1-3" \h \z \u </w:instrText>
          </w:r>
          <w:r w:rsidRPr="00210F62">
            <w:rPr>
              <w:rFonts w:ascii="Arial" w:hAnsi="Arial" w:cs="Arial"/>
              <w:color w:val="17365D" w:themeColor="text2" w:themeShade="BF"/>
              <w:sz w:val="24"/>
              <w:szCs w:val="24"/>
            </w:rPr>
            <w:fldChar w:fldCharType="separate"/>
          </w:r>
          <w:hyperlink w:anchor="_Toc499561549" w:history="1"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ОБЩИЕ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ПОЛОЖЕНИЯ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_Toc499561549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13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0" w:history="1"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1.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СВЕДЕНИЯ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О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ВИДАХ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,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НАЗНАЧЕНИИ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И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НАИМЕНОВАНИЯХ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ПЛАНИРУЕМЫХ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ДЛЯ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РАЗМЕЩЕНИЯ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ОБЪЕКТОВ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МЕСТНОГО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ЗНАЧЕНИЯ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СЕЛЬСКОГО ПОСЕЛЕНИЯ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,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ИХ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ОСНОВНЫЕ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ХАРАКТЕРИСТИКИ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,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МЕСТОПОЛОЖЕНИЕ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,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А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ТАКЖЕ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ХАРАКТЕРИСТИКИ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ЗОН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С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ОСОБЫМИ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УСЛОВИЯМИ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ИСПОЛЬЗОВАНИЯ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ТЕРРИТОРИЙ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_Toc499561550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1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1.1 Размещение объектов социального и культурно-бытового обслуживания населения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_Toc499561551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2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1.1.1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образования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_Toc499561552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3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1.1.2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культуры, искусства и молодежной политики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_Toc499561553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5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4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1.1.3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физической культуры и массового спорта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_Toc499561554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5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5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1.1.4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в области торговли, общественного питания и бытового обслуживания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_Toc499561555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5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6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1.2 Развитие жилищного строительства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_Toc499561556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6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7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1.3 Размещение объектов транспортной инфраструктуры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_Toc499561557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6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8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1.4. Размещение объектов инженерной инфраструктуры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_Toc499561558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8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59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1.4.1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водоснабжения и водоотведения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_Toc499561559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8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0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1.4.2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электроснабжения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_Toc499561560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10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32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1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 xml:space="preserve">1.4.3 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газоснабжения и теплоснабжения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_Toc499561561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11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2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1.4.4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информационно-телекоммуникационной инфраструктуры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_Toc499561562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11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3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1.5 Объекты благоустройства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_Toc499561563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12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4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1.6 Размещение объектов для организации сбора, хранения и переработки твердых коммунальных отходов (ТКО)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_Toc499561564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12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5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1.7 Размещение объектов специального назначения местного 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_Toc499561565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13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13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6" w:history="1"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2.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СВЕДЕНИЯ О ВИДАХ, НАЗНАЧЕНИИ И НАИМЕНОВАНИЯХ ПЛАНИРУЕМЫХ ДЛЯ РАЗМЕЩЕНИЯ ОБЪЕКТОВ ФЕДЕРАЛЬНОГО И РЕГИОНАЛЬНОГО ЗНАЧЕНИЯ НА ТЕРРИТОРИИ ВАКО-ЖИЛЕВСКОГО СЕЛЬСКОГО ПОСЕЛЕНИЯ, ИХ ОСНОВНЫЕ ХАРАКТЕРИСТИКИ, МЕСТОПОЛОЖЕНИЕ, А ТАКЖЕ ХАРАКТЕРИСТИКИ ЗОН С ОСОБЫМИ УСЛОВИЯМИ ИСПОЛЬЗОВАНИЯ ТЕРРИТОРИЙ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_Toc499561566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left" w:pos="88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7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2.1</w:t>
            </w:r>
            <w:r w:rsid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Размещение объектов социального и культурно-бытового обслуживания регионального 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_Toc499561567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8" w:history="1"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2.1.1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Arial"/>
                <w:noProof/>
                <w:color w:val="002060"/>
                <w:sz w:val="28"/>
                <w:szCs w:val="28"/>
              </w:rPr>
              <w:t>Объекты здравоохранения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_Toc499561568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left" w:pos="88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69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2.2</w:t>
            </w:r>
            <w:r w:rsid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 xml:space="preserve"> </w:t>
            </w:r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Размещение объектов регионального значения в области транспорта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_Toc499561569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14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70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2.3 Размещение объектов регионального значения в области строительства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_Toc499561570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15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13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71" w:history="1"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3.</w:t>
            </w:r>
            <w:r w:rsidR="007909DF" w:rsidRPr="007909DF">
              <w:rPr>
                <w:rFonts w:ascii="Arial Narrow" w:eastAsiaTheme="minorEastAsia" w:hAnsi="Arial Narrow"/>
                <w:noProof/>
                <w:color w:val="002060"/>
                <w:sz w:val="28"/>
                <w:szCs w:val="28"/>
                <w:lang w:eastAsia="ru-RU"/>
              </w:rPr>
              <w:tab/>
            </w:r>
            <w:r w:rsidR="007909DF" w:rsidRPr="007909DF">
              <w:rPr>
                <w:rStyle w:val="a6"/>
                <w:rFonts w:ascii="Arial Narrow" w:eastAsia="Calibri" w:hAnsi="Arial Narrow" w:cs="Calibri"/>
                <w:b/>
                <w:noProof/>
                <w:color w:val="002060"/>
                <w:sz w:val="28"/>
                <w:szCs w:val="28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_Toc499561571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16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72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3.1 Объекты жилого назначения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_Toc499561572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16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73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3.2 Объекты общественно-делового назначения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_Toc499561573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16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74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3.3 Производственного и коммунально-складского назначения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_Toc499561574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17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75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3.4 Инженерной и транспортной инфраструктуры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_Toc499561575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17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Pr="007909DF" w:rsidRDefault="00D11E1C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002060"/>
              <w:sz w:val="28"/>
              <w:szCs w:val="28"/>
              <w:lang w:eastAsia="ru-RU"/>
            </w:rPr>
          </w:pPr>
          <w:hyperlink w:anchor="_Toc499561576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3.5 Рекреационного назначения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_Toc499561576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17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7909DF" w:rsidRDefault="00D11E1C">
          <w:pPr>
            <w:pStyle w:val="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561577" w:history="1">
            <w:r w:rsidR="007909DF" w:rsidRPr="007909DF">
              <w:rPr>
                <w:rStyle w:val="a6"/>
                <w:rFonts w:ascii="Arial Narrow" w:eastAsia="Calibri" w:hAnsi="Arial Narrow" w:cs="Arial"/>
                <w:b/>
                <w:noProof/>
                <w:color w:val="002060"/>
                <w:sz w:val="28"/>
                <w:szCs w:val="28"/>
              </w:rPr>
              <w:t>3.6 Сельскохозяйственного использования и назначения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ab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begin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instrText xml:space="preserve"> PAGEREF _Toc499561577 \h </w:instrTex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separate"/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t>17</w:t>
            </w:r>
            <w:r w:rsidR="007909DF" w:rsidRPr="007909DF">
              <w:rPr>
                <w:rFonts w:ascii="Arial Narrow" w:hAnsi="Arial Narrow"/>
                <w:noProof/>
                <w:webHidden/>
                <w:color w:val="002060"/>
                <w:sz w:val="28"/>
                <w:szCs w:val="28"/>
              </w:rPr>
              <w:fldChar w:fldCharType="end"/>
            </w:r>
          </w:hyperlink>
        </w:p>
        <w:p w:rsidR="00E87ACB" w:rsidRPr="00210F62" w:rsidRDefault="00E87ACB">
          <w:pPr>
            <w:rPr>
              <w:rFonts w:ascii="Arial" w:hAnsi="Arial" w:cs="Arial"/>
              <w:color w:val="17365D" w:themeColor="text2" w:themeShade="BF"/>
              <w:sz w:val="24"/>
              <w:szCs w:val="24"/>
            </w:rPr>
          </w:pPr>
          <w:r w:rsidRPr="00210F62">
            <w:rPr>
              <w:rFonts w:ascii="Arial" w:hAnsi="Arial" w:cs="Arial"/>
              <w:b/>
              <w:bCs/>
              <w:color w:val="17365D" w:themeColor="text2" w:themeShade="BF"/>
              <w:sz w:val="24"/>
              <w:szCs w:val="24"/>
            </w:rPr>
            <w:fldChar w:fldCharType="end"/>
          </w:r>
        </w:p>
      </w:sdtContent>
    </w:sdt>
    <w:p w:rsidR="00465AAF" w:rsidRDefault="00465AAF" w:rsidP="002516B0">
      <w:pPr>
        <w:jc w:val="center"/>
      </w:pPr>
      <w:r>
        <w:br w:type="page"/>
      </w:r>
    </w:p>
    <w:bookmarkStart w:id="0" w:name="_Toc470548069"/>
    <w:bookmarkStart w:id="1" w:name="_Toc499561549"/>
    <w:p w:rsidR="00465AAF" w:rsidRPr="00465AAF" w:rsidRDefault="00465AAF" w:rsidP="0024144D">
      <w:pPr>
        <w:spacing w:after="0"/>
        <w:ind w:firstLine="709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r w:rsidRPr="00465AAF">
        <w:rPr>
          <w:rFonts w:ascii="Arial Narrow" w:eastAsia="Calibri" w:hAnsi="Arial Narrow" w:cs="Arial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5283F20" wp14:editId="340A9354">
                <wp:simplePos x="0" y="0"/>
                <wp:positionH relativeFrom="page">
                  <wp:align>left</wp:align>
                </wp:positionH>
                <wp:positionV relativeFrom="paragraph">
                  <wp:posOffset>-710565</wp:posOffset>
                </wp:positionV>
                <wp:extent cx="7534275" cy="22669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2669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3E15865" id="Прямоугольник 2" o:spid="_x0000_s1026" style="position:absolute;margin-left:0;margin-top:-55.95pt;width:593.25pt;height:178.5pt;z-index:-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" fillcolor="#203864" strokecolor="#41719c" strokeweight="1pt">
                <w10:wrap anchorx="page"/>
              </v:rect>
            </w:pict>
          </mc:Fallback>
        </mc:AlternateConten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ОБЩИЕ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ПОЛОЖЕНИЯ</w:t>
      </w:r>
      <w:bookmarkEnd w:id="0"/>
      <w:bookmarkEnd w:id="1"/>
    </w:p>
    <w:p w:rsidR="00465AAF" w:rsidRPr="00465AAF" w:rsidRDefault="00465AAF" w:rsidP="0034189E">
      <w:pPr>
        <w:spacing w:after="0"/>
        <w:jc w:val="both"/>
        <w:outlineLvl w:val="0"/>
        <w:rPr>
          <w:rFonts w:ascii="Franklin Gothic Medium Cond" w:eastAsia="Calibri" w:hAnsi="Franklin Gothic Medium Cond" w:cs="Arial"/>
          <w:b/>
          <w:color w:val="FFFFFF"/>
          <w:sz w:val="32"/>
          <w:szCs w:val="32"/>
        </w:rPr>
      </w:pPr>
      <w:bookmarkStart w:id="2" w:name="_Toc464720208"/>
      <w:bookmarkStart w:id="3" w:name="_Toc470548070"/>
      <w:bookmarkStart w:id="4" w:name="_Toc499561550"/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1.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СВЕДЕНИЯ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ВИДАХ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НАЗНАЧЕНИИ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НАИМЕНОВАНИЯХ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ПЛАНИРУЕМЫХ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ДЛЯ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РАЗМЕЩЕНИЯ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ОБЪЕКТОВ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МЕСТНОГО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ЗНАЧЕНИЯ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>СЕЛЬСКОГО ПОСЕЛЕНИЯ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ОСНОВНЫЕ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МЕСТОПОЛОЖЕНИЕ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А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ТАКЖЕ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ЗОН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С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ОСОБЫМИ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УСЛОВИЯМИ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ИСПОЛЬЗОВАНИЯ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ТЕРРИТОРИЙ</w:t>
      </w:r>
      <w:bookmarkEnd w:id="2"/>
      <w:bookmarkEnd w:id="3"/>
      <w:bookmarkEnd w:id="4"/>
    </w:p>
    <w:p w:rsidR="00BA5AEA" w:rsidRDefault="00BA5AEA" w:rsidP="001C75D0">
      <w:pPr>
        <w:spacing w:after="0" w:line="240" w:lineRule="auto"/>
        <w:jc w:val="center"/>
      </w:pPr>
    </w:p>
    <w:p w:rsidR="00465AAF" w:rsidRPr="00465AAF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" w:name="_Toc464720209"/>
      <w:bookmarkStart w:id="6" w:name="_Toc470548071"/>
      <w:bookmarkStart w:id="7" w:name="_Toc499561551"/>
      <w:r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>1.1 Размещение объектов социального и культурно-бытового обслуживания населения</w:t>
      </w:r>
      <w:bookmarkEnd w:id="5"/>
      <w:bookmarkEnd w:id="6"/>
      <w:bookmarkEnd w:id="7"/>
    </w:p>
    <w:p w:rsidR="00465AAF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8" w:name="_Toc464720210"/>
      <w:bookmarkStart w:id="9" w:name="_Toc470548072"/>
      <w:bookmarkStart w:id="10" w:name="_Toc499561552"/>
      <w:r w:rsidRPr="00465AAF">
        <w:rPr>
          <w:rFonts w:ascii="Arial Narrow" w:eastAsia="Calibri" w:hAnsi="Arial Narrow" w:cs="Arial"/>
          <w:color w:val="1F3864"/>
          <w:sz w:val="28"/>
          <w:szCs w:val="28"/>
        </w:rPr>
        <w:t>1.1.1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образования</w:t>
      </w:r>
      <w:bookmarkEnd w:id="8"/>
      <w:bookmarkEnd w:id="9"/>
      <w:bookmarkEnd w:id="10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47"/>
        <w:gridCol w:w="2015"/>
        <w:gridCol w:w="2020"/>
        <w:gridCol w:w="1909"/>
        <w:gridCol w:w="1060"/>
        <w:gridCol w:w="1769"/>
        <w:gridCol w:w="1596"/>
      </w:tblGrid>
      <w:tr w:rsidR="00454E86" w:rsidRPr="00454E86" w:rsidTr="00454E86">
        <w:tc>
          <w:tcPr>
            <w:tcW w:w="547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015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2020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09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060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769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96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24180F">
        <w:tc>
          <w:tcPr>
            <w:tcW w:w="547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15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020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09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769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96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65AAF" w:rsidRPr="00465AAF" w:rsidTr="0024180F">
        <w:tc>
          <w:tcPr>
            <w:tcW w:w="547" w:type="dxa"/>
            <w:vAlign w:val="center"/>
          </w:tcPr>
          <w:p w:rsidR="00465AAF" w:rsidRPr="00465AAF" w:rsidRDefault="00465AAF" w:rsidP="0097476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015" w:type="dxa"/>
            <w:vAlign w:val="center"/>
          </w:tcPr>
          <w:p w:rsidR="00465AAF" w:rsidRPr="002F0E50" w:rsidRDefault="00E239CB" w:rsidP="001D4B00">
            <w:pPr>
              <w:pStyle w:val="11"/>
              <w:jc w:val="left"/>
            </w:pPr>
            <w:r>
              <w:t>Строительство детского сада*</w:t>
            </w:r>
          </w:p>
        </w:tc>
        <w:tc>
          <w:tcPr>
            <w:tcW w:w="2020" w:type="dxa"/>
            <w:vAlign w:val="center"/>
          </w:tcPr>
          <w:p w:rsidR="00465AAF" w:rsidRPr="002F0E50" w:rsidRDefault="009B246A" w:rsidP="00172B64">
            <w:pPr>
              <w:pStyle w:val="11"/>
            </w:pPr>
            <w:r>
              <w:t xml:space="preserve">100 </w:t>
            </w:r>
            <w:r w:rsidR="0034189E">
              <w:t>мест</w:t>
            </w:r>
          </w:p>
        </w:tc>
        <w:tc>
          <w:tcPr>
            <w:tcW w:w="1909" w:type="dxa"/>
            <w:vAlign w:val="center"/>
          </w:tcPr>
          <w:p w:rsidR="00465AAF" w:rsidRPr="002F0E50" w:rsidRDefault="00172B64" w:rsidP="009B246A">
            <w:pPr>
              <w:pStyle w:val="11"/>
            </w:pPr>
            <w:r w:rsidRPr="009D730A">
              <w:t xml:space="preserve"> а</w:t>
            </w:r>
            <w:r w:rsidR="000A20AC">
              <w:t>ул</w:t>
            </w:r>
            <w:r w:rsidRPr="009D730A">
              <w:t xml:space="preserve"> </w:t>
            </w:r>
            <w:proofErr w:type="spellStart"/>
            <w:r w:rsidR="009B246A">
              <w:t>Вако</w:t>
            </w:r>
            <w:proofErr w:type="spellEnd"/>
            <w:r w:rsidR="009B246A">
              <w:t>-Жиле</w:t>
            </w:r>
            <w:r w:rsidRPr="009D730A">
              <w:t xml:space="preserve"> </w:t>
            </w:r>
          </w:p>
        </w:tc>
        <w:tc>
          <w:tcPr>
            <w:tcW w:w="1060" w:type="dxa"/>
            <w:vAlign w:val="center"/>
          </w:tcPr>
          <w:p w:rsidR="00465AAF" w:rsidRPr="00244E54" w:rsidRDefault="00172B64" w:rsidP="00172B64">
            <w:pPr>
              <w:pStyle w:val="11"/>
            </w:pPr>
            <w:r>
              <w:t>П</w:t>
            </w:r>
          </w:p>
        </w:tc>
        <w:tc>
          <w:tcPr>
            <w:tcW w:w="1769" w:type="dxa"/>
            <w:vAlign w:val="center"/>
          </w:tcPr>
          <w:p w:rsidR="00465AAF" w:rsidRPr="00244E54" w:rsidRDefault="00172B64" w:rsidP="00172B64">
            <w:pPr>
              <w:pStyle w:val="11"/>
            </w:pPr>
            <w:r>
              <w:t>-</w:t>
            </w:r>
          </w:p>
        </w:tc>
        <w:tc>
          <w:tcPr>
            <w:tcW w:w="1596" w:type="dxa"/>
            <w:vAlign w:val="center"/>
          </w:tcPr>
          <w:p w:rsidR="00465AAF" w:rsidRPr="005F3B43" w:rsidRDefault="005F3B43" w:rsidP="009B246A">
            <w:pPr>
              <w:pStyle w:val="11"/>
            </w:pPr>
            <w:r>
              <w:t>Первая очередь</w:t>
            </w:r>
          </w:p>
        </w:tc>
      </w:tr>
      <w:tr w:rsidR="0024180F" w:rsidRPr="00465AAF" w:rsidTr="0024180F">
        <w:tc>
          <w:tcPr>
            <w:tcW w:w="547" w:type="dxa"/>
            <w:vAlign w:val="center"/>
          </w:tcPr>
          <w:p w:rsidR="0024180F" w:rsidRPr="00465AAF" w:rsidRDefault="0024180F" w:rsidP="0024180F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015" w:type="dxa"/>
            <w:vAlign w:val="center"/>
          </w:tcPr>
          <w:p w:rsidR="0024180F" w:rsidRDefault="0024180F" w:rsidP="0024180F">
            <w:pPr>
              <w:pStyle w:val="11"/>
              <w:jc w:val="left"/>
            </w:pPr>
            <w:r>
              <w:t>Строительство детского сада**</w:t>
            </w:r>
          </w:p>
        </w:tc>
        <w:tc>
          <w:tcPr>
            <w:tcW w:w="2020" w:type="dxa"/>
            <w:vAlign w:val="center"/>
          </w:tcPr>
          <w:p w:rsidR="0024180F" w:rsidRDefault="0024180F" w:rsidP="0024180F">
            <w:pPr>
              <w:pStyle w:val="11"/>
            </w:pPr>
            <w:r>
              <w:t>50 мест</w:t>
            </w:r>
          </w:p>
        </w:tc>
        <w:tc>
          <w:tcPr>
            <w:tcW w:w="1909" w:type="dxa"/>
            <w:vAlign w:val="center"/>
          </w:tcPr>
          <w:p w:rsidR="0024180F" w:rsidRPr="002F0E50" w:rsidRDefault="0024180F" w:rsidP="0024180F">
            <w:pPr>
              <w:pStyle w:val="11"/>
            </w:pPr>
            <w:r w:rsidRPr="009D730A">
              <w:t xml:space="preserve"> 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  <w:r w:rsidRPr="009D730A">
              <w:t xml:space="preserve"> </w:t>
            </w:r>
          </w:p>
        </w:tc>
        <w:tc>
          <w:tcPr>
            <w:tcW w:w="1060" w:type="dxa"/>
            <w:vAlign w:val="center"/>
          </w:tcPr>
          <w:p w:rsidR="0024180F" w:rsidRPr="00244E54" w:rsidRDefault="0024180F" w:rsidP="0024180F">
            <w:pPr>
              <w:pStyle w:val="11"/>
            </w:pPr>
            <w:r>
              <w:t>П</w:t>
            </w:r>
          </w:p>
        </w:tc>
        <w:tc>
          <w:tcPr>
            <w:tcW w:w="1769" w:type="dxa"/>
            <w:vAlign w:val="center"/>
          </w:tcPr>
          <w:p w:rsidR="0024180F" w:rsidRPr="00244E54" w:rsidRDefault="0024180F" w:rsidP="0024180F">
            <w:pPr>
              <w:pStyle w:val="11"/>
            </w:pPr>
            <w:r>
              <w:t>-</w:t>
            </w:r>
          </w:p>
        </w:tc>
        <w:tc>
          <w:tcPr>
            <w:tcW w:w="1596" w:type="dxa"/>
            <w:vAlign w:val="center"/>
          </w:tcPr>
          <w:p w:rsidR="0024180F" w:rsidRPr="00FE4606" w:rsidRDefault="005F3B43" w:rsidP="0024180F">
            <w:pPr>
              <w:pStyle w:val="11"/>
            </w:pPr>
            <w:r>
              <w:t>Первая очередь</w:t>
            </w:r>
          </w:p>
        </w:tc>
      </w:tr>
      <w:tr w:rsidR="0024180F" w:rsidRPr="00465AAF" w:rsidTr="0024180F">
        <w:tc>
          <w:tcPr>
            <w:tcW w:w="547" w:type="dxa"/>
            <w:vAlign w:val="center"/>
          </w:tcPr>
          <w:p w:rsidR="0024180F" w:rsidRPr="00465AAF" w:rsidRDefault="0024180F" w:rsidP="0024180F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015" w:type="dxa"/>
            <w:vAlign w:val="center"/>
          </w:tcPr>
          <w:p w:rsidR="0024180F" w:rsidRPr="009D730A" w:rsidRDefault="0024180F" w:rsidP="0024180F">
            <w:pPr>
              <w:pStyle w:val="11"/>
              <w:jc w:val="left"/>
            </w:pPr>
            <w:r>
              <w:t>Капитальный ремонт школы**</w:t>
            </w:r>
          </w:p>
        </w:tc>
        <w:tc>
          <w:tcPr>
            <w:tcW w:w="2020" w:type="dxa"/>
            <w:vAlign w:val="center"/>
          </w:tcPr>
          <w:p w:rsidR="0024180F" w:rsidRDefault="0024180F" w:rsidP="0024180F">
            <w:pPr>
              <w:pStyle w:val="11"/>
            </w:pPr>
            <w:r>
              <w:t>Определяется проектом</w:t>
            </w:r>
          </w:p>
        </w:tc>
        <w:tc>
          <w:tcPr>
            <w:tcW w:w="1909" w:type="dxa"/>
            <w:vAlign w:val="center"/>
          </w:tcPr>
          <w:p w:rsidR="0024180F" w:rsidRPr="009D730A" w:rsidRDefault="0024180F" w:rsidP="0024180F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060" w:type="dxa"/>
            <w:vAlign w:val="center"/>
          </w:tcPr>
          <w:p w:rsidR="0024180F" w:rsidRDefault="0024180F" w:rsidP="0024180F">
            <w:pPr>
              <w:pStyle w:val="11"/>
            </w:pPr>
            <w:r>
              <w:t>Р</w:t>
            </w:r>
          </w:p>
        </w:tc>
        <w:tc>
          <w:tcPr>
            <w:tcW w:w="1769" w:type="dxa"/>
            <w:vAlign w:val="center"/>
          </w:tcPr>
          <w:p w:rsidR="0024180F" w:rsidRDefault="0024180F" w:rsidP="0024180F">
            <w:pPr>
              <w:pStyle w:val="11"/>
            </w:pPr>
            <w:r>
              <w:t>-</w:t>
            </w:r>
          </w:p>
        </w:tc>
        <w:tc>
          <w:tcPr>
            <w:tcW w:w="1596" w:type="dxa"/>
            <w:vAlign w:val="center"/>
          </w:tcPr>
          <w:p w:rsidR="0024180F" w:rsidRPr="00FE4606" w:rsidRDefault="005F3B43" w:rsidP="0024180F">
            <w:pPr>
              <w:pStyle w:val="11"/>
            </w:pPr>
            <w:r>
              <w:t>Первая очередь</w:t>
            </w:r>
          </w:p>
        </w:tc>
      </w:tr>
      <w:tr w:rsidR="0024180F" w:rsidRPr="00465AAF" w:rsidTr="0024180F">
        <w:tc>
          <w:tcPr>
            <w:tcW w:w="547" w:type="dxa"/>
            <w:vAlign w:val="center"/>
          </w:tcPr>
          <w:p w:rsidR="0024180F" w:rsidRPr="00465AAF" w:rsidRDefault="0024180F" w:rsidP="0024180F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015" w:type="dxa"/>
            <w:vAlign w:val="center"/>
          </w:tcPr>
          <w:p w:rsidR="0024180F" w:rsidRPr="00FE4606" w:rsidRDefault="0024180F" w:rsidP="0024180F">
            <w:pPr>
              <w:pStyle w:val="11"/>
              <w:jc w:val="left"/>
            </w:pPr>
            <w:r w:rsidRPr="00F15FAB">
              <w:t>Совершенствование сети</w:t>
            </w:r>
            <w:r>
              <w:t xml:space="preserve"> общеобразовательных учреждений**</w:t>
            </w:r>
          </w:p>
        </w:tc>
        <w:tc>
          <w:tcPr>
            <w:tcW w:w="2020" w:type="dxa"/>
            <w:vAlign w:val="center"/>
          </w:tcPr>
          <w:p w:rsidR="0024180F" w:rsidRDefault="0024180F" w:rsidP="0024180F">
            <w:pPr>
              <w:pStyle w:val="11"/>
            </w:pPr>
            <w:r>
              <w:t>О</w:t>
            </w:r>
            <w:r w:rsidRPr="00F15FAB">
              <w:t>бновление и приведение в соответствие с нормативами и санитарно-гигиеническими требованиями материально-технической базы образовательных учреждений и их зданий</w:t>
            </w:r>
          </w:p>
        </w:tc>
        <w:tc>
          <w:tcPr>
            <w:tcW w:w="1909" w:type="dxa"/>
            <w:vAlign w:val="center"/>
          </w:tcPr>
          <w:p w:rsidR="0024180F" w:rsidRPr="0097514E" w:rsidRDefault="0024180F" w:rsidP="0024180F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060" w:type="dxa"/>
            <w:vAlign w:val="center"/>
          </w:tcPr>
          <w:p w:rsidR="0024180F" w:rsidRDefault="0024180F" w:rsidP="0024180F">
            <w:pPr>
              <w:pStyle w:val="11"/>
            </w:pPr>
            <w:r>
              <w:t>Р</w:t>
            </w:r>
          </w:p>
        </w:tc>
        <w:tc>
          <w:tcPr>
            <w:tcW w:w="1769" w:type="dxa"/>
            <w:vAlign w:val="center"/>
          </w:tcPr>
          <w:p w:rsidR="0024180F" w:rsidRDefault="0024180F" w:rsidP="0024180F">
            <w:pPr>
              <w:pStyle w:val="11"/>
            </w:pPr>
            <w:r>
              <w:t>-</w:t>
            </w:r>
          </w:p>
        </w:tc>
        <w:tc>
          <w:tcPr>
            <w:tcW w:w="1596" w:type="dxa"/>
            <w:vAlign w:val="center"/>
          </w:tcPr>
          <w:p w:rsidR="0024180F" w:rsidRPr="00FE4606" w:rsidRDefault="005F3B43" w:rsidP="0024180F">
            <w:pPr>
              <w:pStyle w:val="11"/>
            </w:pPr>
            <w:r>
              <w:t>Первая очередь</w:t>
            </w:r>
          </w:p>
        </w:tc>
      </w:tr>
      <w:tr w:rsidR="0024180F" w:rsidRPr="00465AAF" w:rsidTr="0024180F">
        <w:tc>
          <w:tcPr>
            <w:tcW w:w="547" w:type="dxa"/>
            <w:vAlign w:val="center"/>
          </w:tcPr>
          <w:p w:rsidR="0024180F" w:rsidRPr="00465AAF" w:rsidRDefault="0024180F" w:rsidP="0024180F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015" w:type="dxa"/>
            <w:vAlign w:val="center"/>
          </w:tcPr>
          <w:p w:rsidR="0024180F" w:rsidRDefault="0024180F" w:rsidP="0024180F">
            <w:pPr>
              <w:pStyle w:val="11"/>
              <w:jc w:val="left"/>
            </w:pPr>
            <w:r w:rsidRPr="001452E7">
              <w:t>Организация учрежден</w:t>
            </w:r>
            <w:r>
              <w:t>ий дополнительного образования**</w:t>
            </w:r>
          </w:p>
        </w:tc>
        <w:tc>
          <w:tcPr>
            <w:tcW w:w="2020" w:type="dxa"/>
            <w:vAlign w:val="center"/>
          </w:tcPr>
          <w:p w:rsidR="0024180F" w:rsidRDefault="0024180F" w:rsidP="0024180F">
            <w:pPr>
              <w:pStyle w:val="11"/>
            </w:pPr>
            <w:r>
              <w:t>Использование</w:t>
            </w:r>
            <w:r w:rsidRPr="00F15FAB">
              <w:t xml:space="preserve"> свободных мощностей общеобразовательного учреждения</w:t>
            </w:r>
          </w:p>
        </w:tc>
        <w:tc>
          <w:tcPr>
            <w:tcW w:w="1909" w:type="dxa"/>
            <w:vAlign w:val="center"/>
          </w:tcPr>
          <w:p w:rsidR="0024180F" w:rsidRPr="00E239CB" w:rsidRDefault="0024180F" w:rsidP="0024180F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060" w:type="dxa"/>
            <w:vAlign w:val="center"/>
          </w:tcPr>
          <w:p w:rsidR="0024180F" w:rsidRDefault="0024180F" w:rsidP="0024180F">
            <w:pPr>
              <w:pStyle w:val="11"/>
            </w:pPr>
            <w:r>
              <w:t>П</w:t>
            </w:r>
          </w:p>
        </w:tc>
        <w:tc>
          <w:tcPr>
            <w:tcW w:w="1769" w:type="dxa"/>
            <w:vAlign w:val="center"/>
          </w:tcPr>
          <w:p w:rsidR="0024180F" w:rsidRDefault="0024180F" w:rsidP="0024180F">
            <w:pPr>
              <w:pStyle w:val="11"/>
            </w:pPr>
            <w:r>
              <w:t>-</w:t>
            </w:r>
          </w:p>
        </w:tc>
        <w:tc>
          <w:tcPr>
            <w:tcW w:w="1596" w:type="dxa"/>
            <w:vAlign w:val="center"/>
          </w:tcPr>
          <w:p w:rsidR="0024180F" w:rsidRPr="00FE4606" w:rsidRDefault="005F3B43" w:rsidP="0024180F">
            <w:pPr>
              <w:pStyle w:val="11"/>
            </w:pPr>
            <w:r>
              <w:t>Первая очередь</w:t>
            </w:r>
          </w:p>
        </w:tc>
      </w:tr>
      <w:tr w:rsidR="0024180F" w:rsidRPr="00465AAF" w:rsidTr="0024180F">
        <w:tc>
          <w:tcPr>
            <w:tcW w:w="547" w:type="dxa"/>
            <w:vAlign w:val="center"/>
          </w:tcPr>
          <w:p w:rsidR="0024180F" w:rsidRDefault="0024180F" w:rsidP="0024180F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015" w:type="dxa"/>
          </w:tcPr>
          <w:p w:rsidR="0024180F" w:rsidRPr="00F15FAB" w:rsidRDefault="0024180F" w:rsidP="0024180F">
            <w:pPr>
              <w:pStyle w:val="11"/>
              <w:jc w:val="left"/>
            </w:pPr>
            <w:r w:rsidRPr="00F15FAB">
              <w:t xml:space="preserve">Проведение модернизации учебного, учебно-производственного оборудования и материально-технической базы образовательных </w:t>
            </w:r>
            <w:r>
              <w:t>учреждений**</w:t>
            </w:r>
          </w:p>
        </w:tc>
        <w:tc>
          <w:tcPr>
            <w:tcW w:w="2020" w:type="dxa"/>
            <w:vAlign w:val="center"/>
          </w:tcPr>
          <w:p w:rsidR="0024180F" w:rsidRDefault="0024180F" w:rsidP="0024180F">
            <w:pPr>
              <w:pStyle w:val="11"/>
            </w:pPr>
            <w:r>
              <w:t xml:space="preserve">Закупка </w:t>
            </w:r>
            <w:r w:rsidRPr="00F15FAB">
              <w:t>компьютерной техники, спортивного инвентаря и оборудования, учебного и лабораторного оборудования, мебели, медицинского оборудования</w:t>
            </w:r>
            <w:r>
              <w:t>, школьных автобусов</w:t>
            </w:r>
            <w:r w:rsidRPr="00F15FAB">
              <w:t xml:space="preserve"> и др.</w:t>
            </w:r>
          </w:p>
        </w:tc>
        <w:tc>
          <w:tcPr>
            <w:tcW w:w="1909" w:type="dxa"/>
            <w:vAlign w:val="center"/>
          </w:tcPr>
          <w:p w:rsidR="0024180F" w:rsidRPr="009D730A" w:rsidRDefault="0024180F" w:rsidP="0024180F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060" w:type="dxa"/>
            <w:vAlign w:val="center"/>
          </w:tcPr>
          <w:p w:rsidR="0024180F" w:rsidRDefault="0024180F" w:rsidP="0024180F">
            <w:pPr>
              <w:pStyle w:val="11"/>
            </w:pPr>
            <w:r>
              <w:t>Р</w:t>
            </w:r>
          </w:p>
        </w:tc>
        <w:tc>
          <w:tcPr>
            <w:tcW w:w="1769" w:type="dxa"/>
            <w:vAlign w:val="center"/>
          </w:tcPr>
          <w:p w:rsidR="0024180F" w:rsidRDefault="0024180F" w:rsidP="0024180F">
            <w:pPr>
              <w:pStyle w:val="11"/>
            </w:pPr>
            <w:r>
              <w:t>-</w:t>
            </w:r>
          </w:p>
        </w:tc>
        <w:tc>
          <w:tcPr>
            <w:tcW w:w="1596" w:type="dxa"/>
            <w:vAlign w:val="center"/>
          </w:tcPr>
          <w:p w:rsidR="0024180F" w:rsidRDefault="005F3B43" w:rsidP="0024180F">
            <w:pPr>
              <w:pStyle w:val="11"/>
            </w:pPr>
            <w:r>
              <w:t>Первая очередь</w:t>
            </w:r>
          </w:p>
        </w:tc>
      </w:tr>
    </w:tbl>
    <w:p w:rsidR="00465AAF" w:rsidRDefault="009B246A" w:rsidP="007B6177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*</w:t>
      </w:r>
      <w:r w:rsidR="00FE4606" w:rsidRPr="00FE460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Схема территориального планирования</w:t>
      </w:r>
      <w:r w:rsidR="00FE4606" w:rsidRPr="00FE4606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Карачаево-Черкесской республики на 2016-20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25</w:t>
      </w:r>
      <w:r w:rsidR="00FE4606" w:rsidRPr="00FE4606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годы</w:t>
      </w:r>
    </w:p>
    <w:p w:rsidR="00FE4606" w:rsidRDefault="001452E7" w:rsidP="007B6177">
      <w:pPr>
        <w:spacing w:after="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** Программа социального развития Вако-Жилевского сельского поселения Адыге-Хабльского муниципального района Карач</w:t>
      </w:r>
      <w:r w:rsidR="00F15FAB">
        <w:rPr>
          <w:rFonts w:ascii="Arial" w:eastAsia="Calibri" w:hAnsi="Arial" w:cs="Arial"/>
          <w:color w:val="000000" w:themeColor="text1"/>
          <w:sz w:val="20"/>
          <w:szCs w:val="20"/>
        </w:rPr>
        <w:t>а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ево-</w:t>
      </w:r>
      <w:r w:rsidR="00EA4D3C"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6A417A" w:rsidRDefault="006A417A">
      <w:pPr>
        <w:rPr>
          <w:rFonts w:ascii="Arial Narrow" w:eastAsia="Calibri" w:hAnsi="Arial Narrow" w:cs="Arial"/>
          <w:color w:val="1F3864"/>
          <w:sz w:val="28"/>
          <w:szCs w:val="28"/>
        </w:rPr>
      </w:pPr>
      <w:bookmarkStart w:id="11" w:name="_Toc470548074"/>
    </w:p>
    <w:p w:rsidR="00465AAF" w:rsidRPr="00465AAF" w:rsidRDefault="0034189E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2" w:name="_Toc499561553"/>
      <w:r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1.1.2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культуры, искусства и молодежной политики</w:t>
      </w:r>
      <w:bookmarkEnd w:id="11"/>
      <w:bookmarkEnd w:id="12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9"/>
        <w:gridCol w:w="2004"/>
        <w:gridCol w:w="1842"/>
        <w:gridCol w:w="1985"/>
        <w:gridCol w:w="1138"/>
        <w:gridCol w:w="1782"/>
        <w:gridCol w:w="1616"/>
      </w:tblGrid>
      <w:tr w:rsidR="00454E86" w:rsidRPr="00454E86" w:rsidTr="00454E86">
        <w:tc>
          <w:tcPr>
            <w:tcW w:w="549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004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5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8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  <w:r w:rsidR="009B154E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(П – проект, Р – реконструкция)</w:t>
            </w:r>
          </w:p>
        </w:tc>
        <w:tc>
          <w:tcPr>
            <w:tcW w:w="178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16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C32F5A">
        <w:tc>
          <w:tcPr>
            <w:tcW w:w="54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0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8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78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16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72B64" w:rsidRPr="00465AAF" w:rsidTr="00C32F5A">
        <w:tc>
          <w:tcPr>
            <w:tcW w:w="549" w:type="dxa"/>
            <w:vAlign w:val="center"/>
          </w:tcPr>
          <w:p w:rsidR="00172B64" w:rsidRPr="009B154E" w:rsidRDefault="0097514E" w:rsidP="0097514E">
            <w:pPr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:rsidR="00172B64" w:rsidRPr="009B154E" w:rsidRDefault="00CD545F" w:rsidP="001D4B00">
            <w:pPr>
              <w:pStyle w:val="11"/>
              <w:jc w:val="left"/>
              <w:rPr>
                <w:highlight w:val="yellow"/>
              </w:rPr>
            </w:pPr>
            <w:r>
              <w:t xml:space="preserve">Реконструкция </w:t>
            </w:r>
            <w:r w:rsidR="0097514E">
              <w:t>сельского дома культуры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172B64" w:rsidRPr="0097514E" w:rsidRDefault="004A7B1E" w:rsidP="00172B64">
            <w:pPr>
              <w:pStyle w:val="11"/>
            </w:pPr>
            <w:r w:rsidRPr="0097514E">
              <w:t>Определяется проектом</w:t>
            </w:r>
          </w:p>
        </w:tc>
        <w:tc>
          <w:tcPr>
            <w:tcW w:w="1985" w:type="dxa"/>
            <w:vAlign w:val="center"/>
          </w:tcPr>
          <w:p w:rsidR="00172B64" w:rsidRPr="0097514E" w:rsidRDefault="00CD545F" w:rsidP="000A20AC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8" w:type="dxa"/>
            <w:vAlign w:val="center"/>
          </w:tcPr>
          <w:p w:rsidR="00172B64" w:rsidRPr="0097514E" w:rsidRDefault="00CD545F" w:rsidP="00CC5340">
            <w:pPr>
              <w:pStyle w:val="11"/>
            </w:pPr>
            <w:r>
              <w:t>Р</w:t>
            </w:r>
          </w:p>
        </w:tc>
        <w:tc>
          <w:tcPr>
            <w:tcW w:w="1782" w:type="dxa"/>
            <w:vAlign w:val="center"/>
          </w:tcPr>
          <w:p w:rsidR="00172B64" w:rsidRPr="0097514E" w:rsidRDefault="00172B64" w:rsidP="00CC5340">
            <w:pPr>
              <w:pStyle w:val="11"/>
            </w:pPr>
            <w:r w:rsidRPr="0097514E">
              <w:t>-</w:t>
            </w:r>
          </w:p>
        </w:tc>
        <w:tc>
          <w:tcPr>
            <w:tcW w:w="1616" w:type="dxa"/>
            <w:vAlign w:val="center"/>
          </w:tcPr>
          <w:p w:rsidR="00172B64" w:rsidRPr="0097514E" w:rsidRDefault="00172B64" w:rsidP="00CC5340">
            <w:pPr>
              <w:pStyle w:val="11"/>
            </w:pPr>
            <w:r w:rsidRPr="0097514E">
              <w:t>Первая очередь</w:t>
            </w:r>
          </w:p>
        </w:tc>
      </w:tr>
    </w:tbl>
    <w:p w:rsidR="00CD545F" w:rsidRDefault="00CD545F" w:rsidP="0058692C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bookmarkStart w:id="13" w:name="_Toc470548075"/>
      <w:r w:rsidRPr="00CD545F">
        <w:rPr>
          <w:rFonts w:ascii="Arial" w:eastAsia="Calibri" w:hAnsi="Arial" w:cs="Arial"/>
          <w:color w:val="000000" w:themeColor="text1"/>
          <w:sz w:val="20"/>
          <w:szCs w:val="20"/>
        </w:rPr>
        <w:t xml:space="preserve">*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Программа социального развития Вако-Жилевского сельского поселения Адыге-Хабльского муниципального района Карачаево-</w:t>
      </w:r>
      <w:r w:rsidR="00EA4D3C"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8D5B7F" w:rsidRPr="008D5B7F" w:rsidRDefault="008D5B7F" w:rsidP="001C75D0">
      <w:pPr>
        <w:spacing w:after="0" w:line="240" w:lineRule="auto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</w:p>
    <w:p w:rsidR="00465AAF" w:rsidRPr="00465AAF" w:rsidRDefault="0034189E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4" w:name="_Toc499561554"/>
      <w:r>
        <w:rPr>
          <w:rFonts w:ascii="Arial Narrow" w:eastAsia="Calibri" w:hAnsi="Arial Narrow" w:cs="Arial"/>
          <w:color w:val="1F3864"/>
          <w:sz w:val="28"/>
          <w:szCs w:val="28"/>
        </w:rPr>
        <w:t>1.1.3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физической культуры и массового спорта</w:t>
      </w:r>
      <w:bookmarkEnd w:id="13"/>
      <w:bookmarkEnd w:id="14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46"/>
        <w:gridCol w:w="1912"/>
        <w:gridCol w:w="2098"/>
        <w:gridCol w:w="1904"/>
        <w:gridCol w:w="1054"/>
        <w:gridCol w:w="1765"/>
        <w:gridCol w:w="1637"/>
      </w:tblGrid>
      <w:tr w:rsidR="00454E86" w:rsidRPr="00454E86" w:rsidTr="00454E86">
        <w:tc>
          <w:tcPr>
            <w:tcW w:w="546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91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2098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04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054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765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37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326186" w:rsidRPr="00465AAF" w:rsidTr="00A4625B">
        <w:tc>
          <w:tcPr>
            <w:tcW w:w="546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91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098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0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05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76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3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D4B00" w:rsidRPr="00465AAF" w:rsidTr="005F3B43">
        <w:tc>
          <w:tcPr>
            <w:tcW w:w="546" w:type="dxa"/>
            <w:vAlign w:val="center"/>
          </w:tcPr>
          <w:p w:rsidR="001D4B00" w:rsidRPr="00465AAF" w:rsidRDefault="001D4B00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912" w:type="dxa"/>
            <w:vAlign w:val="center"/>
          </w:tcPr>
          <w:p w:rsidR="001D4B00" w:rsidRPr="00222164" w:rsidRDefault="001D4B00" w:rsidP="001D4B00">
            <w:pPr>
              <w:pStyle w:val="11"/>
              <w:jc w:val="left"/>
            </w:pPr>
            <w:r>
              <w:t>Строительство спортивной площадки</w:t>
            </w:r>
          </w:p>
        </w:tc>
        <w:tc>
          <w:tcPr>
            <w:tcW w:w="2098" w:type="dxa"/>
            <w:vAlign w:val="center"/>
          </w:tcPr>
          <w:p w:rsidR="001D4B00" w:rsidRPr="002B1BC9" w:rsidRDefault="00A4625B" w:rsidP="002C4E7E">
            <w:pPr>
              <w:pStyle w:val="11"/>
            </w:pPr>
            <w:r>
              <w:t>С</w:t>
            </w:r>
            <w:r w:rsidR="002B1BC9" w:rsidRPr="002B1BC9">
              <w:t xml:space="preserve"> беговой дорожкой и многофункциональными спортивными </w:t>
            </w:r>
            <w:r>
              <w:t>площадками для игры в баскетбол и</w:t>
            </w:r>
            <w:r w:rsidR="002B1BC9" w:rsidRPr="002B1BC9">
              <w:t xml:space="preserve"> волейбол</w:t>
            </w:r>
          </w:p>
        </w:tc>
        <w:tc>
          <w:tcPr>
            <w:tcW w:w="1904" w:type="dxa"/>
            <w:vAlign w:val="center"/>
          </w:tcPr>
          <w:p w:rsidR="001D4B00" w:rsidRPr="009E0637" w:rsidRDefault="00F032F2" w:rsidP="005C7AB2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t xml:space="preserve">ул. Набережная, южная окраина </w:t>
            </w:r>
            <w:r w:rsidR="00A4625B" w:rsidRPr="009D730A">
              <w:t>а</w:t>
            </w:r>
            <w:r w:rsidR="00A4625B">
              <w:t>ул</w:t>
            </w:r>
            <w:r>
              <w:t>а</w:t>
            </w:r>
            <w:r w:rsidR="00A4625B" w:rsidRPr="009D730A">
              <w:t xml:space="preserve"> </w:t>
            </w:r>
            <w:proofErr w:type="spellStart"/>
            <w:r w:rsidR="00A4625B">
              <w:t>Вако</w:t>
            </w:r>
            <w:proofErr w:type="spellEnd"/>
            <w:r w:rsidR="00A4625B">
              <w:t>-Жиле</w:t>
            </w:r>
            <w:r>
              <w:t xml:space="preserve"> </w:t>
            </w:r>
          </w:p>
        </w:tc>
        <w:tc>
          <w:tcPr>
            <w:tcW w:w="1054" w:type="dxa"/>
            <w:vAlign w:val="center"/>
          </w:tcPr>
          <w:p w:rsidR="001D4B00" w:rsidRPr="00326186" w:rsidRDefault="001D4B0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765" w:type="dxa"/>
            <w:vAlign w:val="center"/>
          </w:tcPr>
          <w:p w:rsidR="001D4B00" w:rsidRPr="00326186" w:rsidRDefault="001D4B00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vAlign w:val="center"/>
          </w:tcPr>
          <w:p w:rsidR="001D4B00" w:rsidRPr="00326186" w:rsidRDefault="005F3B43" w:rsidP="005F3B43">
            <w:pPr>
              <w:pStyle w:val="11"/>
            </w:pPr>
            <w:r>
              <w:t>Первая очередь</w:t>
            </w:r>
          </w:p>
        </w:tc>
      </w:tr>
      <w:tr w:rsidR="00F032F2" w:rsidRPr="00465AAF" w:rsidTr="005F3B43">
        <w:tc>
          <w:tcPr>
            <w:tcW w:w="546" w:type="dxa"/>
            <w:vAlign w:val="center"/>
          </w:tcPr>
          <w:p w:rsidR="00F032F2" w:rsidRPr="00465AAF" w:rsidRDefault="002C4E7E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912" w:type="dxa"/>
            <w:vAlign w:val="center"/>
          </w:tcPr>
          <w:p w:rsidR="00F032F2" w:rsidRDefault="002C4E7E" w:rsidP="001D4B00">
            <w:pPr>
              <w:pStyle w:val="11"/>
              <w:jc w:val="left"/>
            </w:pPr>
            <w:r>
              <w:t>Строительство спортивной площадки</w:t>
            </w:r>
          </w:p>
        </w:tc>
        <w:tc>
          <w:tcPr>
            <w:tcW w:w="2098" w:type="dxa"/>
            <w:vAlign w:val="center"/>
          </w:tcPr>
          <w:p w:rsidR="00F032F2" w:rsidRDefault="002C4E7E" w:rsidP="002C4E7E">
            <w:pPr>
              <w:pStyle w:val="11"/>
            </w:pPr>
            <w:r>
              <w:t>С футбольным полем</w:t>
            </w:r>
          </w:p>
        </w:tc>
        <w:tc>
          <w:tcPr>
            <w:tcW w:w="1904" w:type="dxa"/>
            <w:vAlign w:val="center"/>
          </w:tcPr>
          <w:p w:rsidR="00F032F2" w:rsidRPr="009D730A" w:rsidRDefault="00B80D3A" w:rsidP="001D4B00">
            <w:pPr>
              <w:jc w:val="center"/>
            </w:pPr>
            <w:r>
              <w:t>ул. Первомайская</w:t>
            </w:r>
            <w:r w:rsidR="002C4E7E">
              <w:t xml:space="preserve">, северная окраина </w:t>
            </w:r>
            <w:r w:rsidR="002C4E7E" w:rsidRPr="009D730A">
              <w:t>а</w:t>
            </w:r>
            <w:r w:rsidR="002C4E7E">
              <w:t>ула</w:t>
            </w:r>
            <w:r w:rsidR="002C4E7E" w:rsidRPr="009D730A">
              <w:t xml:space="preserve"> </w:t>
            </w:r>
            <w:proofErr w:type="spellStart"/>
            <w:r w:rsidR="002C4E7E">
              <w:t>Вако</w:t>
            </w:r>
            <w:proofErr w:type="spellEnd"/>
            <w:r w:rsidR="002C4E7E">
              <w:t>-Жиле</w:t>
            </w:r>
          </w:p>
        </w:tc>
        <w:tc>
          <w:tcPr>
            <w:tcW w:w="1054" w:type="dxa"/>
            <w:vAlign w:val="center"/>
          </w:tcPr>
          <w:p w:rsidR="00F032F2" w:rsidRDefault="003D74A8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765" w:type="dxa"/>
            <w:vAlign w:val="center"/>
          </w:tcPr>
          <w:p w:rsidR="00F032F2" w:rsidRDefault="003D74A8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  <w:vAlign w:val="center"/>
          </w:tcPr>
          <w:p w:rsidR="00F032F2" w:rsidRDefault="005F3B43" w:rsidP="005F3B43">
            <w:pPr>
              <w:pStyle w:val="11"/>
            </w:pPr>
            <w:r>
              <w:t>Первая очередь</w:t>
            </w:r>
          </w:p>
        </w:tc>
      </w:tr>
      <w:tr w:rsidR="001D4B00" w:rsidRPr="00465AAF" w:rsidTr="005F3B43">
        <w:tc>
          <w:tcPr>
            <w:tcW w:w="546" w:type="dxa"/>
            <w:vAlign w:val="center"/>
          </w:tcPr>
          <w:p w:rsidR="001D4B00" w:rsidRPr="009E0637" w:rsidRDefault="002C4E7E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1D4B00" w:rsidRPr="009E0637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912" w:type="dxa"/>
            <w:vAlign w:val="center"/>
          </w:tcPr>
          <w:p w:rsidR="001D4B00" w:rsidRPr="009E0637" w:rsidRDefault="00A4625B" w:rsidP="00A4625B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4625B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физкульт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урно-оздоровительного комплекса со </w:t>
            </w:r>
            <w:r w:rsidRPr="00A4625B">
              <w:rPr>
                <w:rFonts w:ascii="Arial Narrow" w:eastAsia="Arial" w:hAnsi="Arial Narrow" w:cs="Times New Roman"/>
                <w:sz w:val="20"/>
                <w:szCs w:val="20"/>
              </w:rPr>
              <w:t>спортивными зал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ами общего пользования*</w:t>
            </w:r>
          </w:p>
        </w:tc>
        <w:tc>
          <w:tcPr>
            <w:tcW w:w="2098" w:type="dxa"/>
            <w:vAlign w:val="center"/>
          </w:tcPr>
          <w:p w:rsidR="001D4B00" w:rsidRPr="00A4625B" w:rsidRDefault="00A4625B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500 м</w:t>
            </w:r>
            <w:r>
              <w:rPr>
                <w:rFonts w:ascii="Arial Narrow" w:eastAsia="Arial" w:hAnsi="Arial Narrow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04" w:type="dxa"/>
            <w:vAlign w:val="center"/>
          </w:tcPr>
          <w:p w:rsidR="001D4B00" w:rsidRPr="009E0637" w:rsidRDefault="002C4E7E" w:rsidP="00A84FDB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054" w:type="dxa"/>
            <w:vAlign w:val="center"/>
          </w:tcPr>
          <w:p w:rsidR="001D4B00" w:rsidRPr="009E0637" w:rsidRDefault="00512B1E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765" w:type="dxa"/>
            <w:vAlign w:val="center"/>
          </w:tcPr>
          <w:p w:rsidR="001D4B00" w:rsidRPr="009E0637" w:rsidRDefault="001D4B00" w:rsidP="00A84FDB">
            <w:pPr>
              <w:pStyle w:val="11"/>
            </w:pPr>
            <w:r w:rsidRPr="009E0637">
              <w:t>-</w:t>
            </w:r>
          </w:p>
        </w:tc>
        <w:tc>
          <w:tcPr>
            <w:tcW w:w="1637" w:type="dxa"/>
            <w:vAlign w:val="center"/>
          </w:tcPr>
          <w:p w:rsidR="001D4B00" w:rsidRPr="009E0637" w:rsidRDefault="005F3B43" w:rsidP="005F3B43">
            <w:pPr>
              <w:pStyle w:val="11"/>
            </w:pPr>
            <w:r>
              <w:t>Первая очередь</w:t>
            </w:r>
          </w:p>
        </w:tc>
      </w:tr>
    </w:tbl>
    <w:p w:rsidR="00A4625B" w:rsidRDefault="00A4625B" w:rsidP="006C15FC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 w:rsidRPr="00CD545F">
        <w:rPr>
          <w:rFonts w:ascii="Arial" w:eastAsia="Calibri" w:hAnsi="Arial" w:cs="Arial"/>
          <w:color w:val="000000" w:themeColor="text1"/>
          <w:sz w:val="20"/>
          <w:szCs w:val="20"/>
        </w:rPr>
        <w:t xml:space="preserve">*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Программа социального развития Вако-Жилевского сельского поселения Адыге-Хабльского муниципального района Карачаево-</w:t>
      </w:r>
      <w:r w:rsidR="00EA4D3C"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465AAF" w:rsidRDefault="00465AAF" w:rsidP="001C75D0">
      <w:pPr>
        <w:spacing w:after="0" w:line="240" w:lineRule="auto"/>
      </w:pPr>
    </w:p>
    <w:p w:rsidR="00465AAF" w:rsidRPr="00465AAF" w:rsidRDefault="0034189E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5" w:name="_Toc470548076"/>
      <w:bookmarkStart w:id="16" w:name="_Toc499561555"/>
      <w:r>
        <w:rPr>
          <w:rFonts w:ascii="Arial Narrow" w:eastAsia="Calibri" w:hAnsi="Arial Narrow" w:cs="Arial"/>
          <w:color w:val="1F3864"/>
          <w:sz w:val="28"/>
          <w:szCs w:val="28"/>
        </w:rPr>
        <w:t>1.1.4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 области торговли, общественного питания и бытового обслуживания</w:t>
      </w:r>
      <w:bookmarkEnd w:id="15"/>
      <w:bookmarkEnd w:id="16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6"/>
        <w:gridCol w:w="1987"/>
        <w:gridCol w:w="1842"/>
        <w:gridCol w:w="1843"/>
        <w:gridCol w:w="1134"/>
        <w:gridCol w:w="1831"/>
        <w:gridCol w:w="1713"/>
      </w:tblGrid>
      <w:tr w:rsidR="00454E86" w:rsidRPr="00454E86" w:rsidTr="00454E86">
        <w:tc>
          <w:tcPr>
            <w:tcW w:w="566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987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31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13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C32F5A">
        <w:tc>
          <w:tcPr>
            <w:tcW w:w="566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98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3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1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65AAF" w:rsidRPr="00465AAF" w:rsidTr="00C32F5A">
        <w:tc>
          <w:tcPr>
            <w:tcW w:w="566" w:type="dxa"/>
            <w:vAlign w:val="center"/>
          </w:tcPr>
          <w:p w:rsidR="00465AAF" w:rsidRPr="00465AAF" w:rsidRDefault="00465AAF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987" w:type="dxa"/>
            <w:vAlign w:val="center"/>
          </w:tcPr>
          <w:p w:rsidR="00465AAF" w:rsidRPr="00222164" w:rsidRDefault="00AC2574" w:rsidP="001D4B00">
            <w:pPr>
              <w:pStyle w:val="11"/>
              <w:jc w:val="left"/>
            </w:pPr>
            <w:r>
              <w:t>Реконструкция существующих предприятий торговли</w:t>
            </w:r>
            <w:r w:rsidR="00EA4D3C">
              <w:t>*</w:t>
            </w:r>
          </w:p>
        </w:tc>
        <w:tc>
          <w:tcPr>
            <w:tcW w:w="1842" w:type="dxa"/>
            <w:vAlign w:val="center"/>
          </w:tcPr>
          <w:p w:rsidR="00465AAF" w:rsidRPr="00222164" w:rsidRDefault="004A7B1E" w:rsidP="00B117DA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326186" w:rsidRPr="00222164" w:rsidRDefault="00A4625B" w:rsidP="00B117DA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465AAF" w:rsidRPr="00222164" w:rsidRDefault="00B117DA" w:rsidP="00B117DA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465AAF" w:rsidRPr="00222164" w:rsidRDefault="00B117DA" w:rsidP="00B117DA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465AAF" w:rsidRPr="00222164" w:rsidRDefault="005F3B43" w:rsidP="00B117DA">
            <w:pPr>
              <w:pStyle w:val="11"/>
            </w:pPr>
            <w:r>
              <w:t>Первая очередь</w:t>
            </w:r>
          </w:p>
        </w:tc>
      </w:tr>
      <w:tr w:rsidR="00373A50" w:rsidRPr="00465AAF" w:rsidTr="00C32F5A">
        <w:tc>
          <w:tcPr>
            <w:tcW w:w="566" w:type="dxa"/>
            <w:vAlign w:val="center"/>
          </w:tcPr>
          <w:p w:rsidR="00373A50" w:rsidRPr="00465AAF" w:rsidRDefault="00AC2574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  <w:r w:rsidR="00373A50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987" w:type="dxa"/>
            <w:vAlign w:val="center"/>
          </w:tcPr>
          <w:p w:rsidR="00373A50" w:rsidRDefault="00A4625B" w:rsidP="00373A50">
            <w:pPr>
              <w:pStyle w:val="11"/>
              <w:jc w:val="left"/>
            </w:pPr>
            <w:r>
              <w:t>Организация ярмарочной торговли</w:t>
            </w:r>
            <w:r w:rsidR="00EA4D3C">
              <w:t>*</w:t>
            </w:r>
          </w:p>
        </w:tc>
        <w:tc>
          <w:tcPr>
            <w:tcW w:w="1842" w:type="dxa"/>
            <w:vAlign w:val="center"/>
          </w:tcPr>
          <w:p w:rsidR="00373A50" w:rsidRDefault="00373A50" w:rsidP="00B117DA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373A50" w:rsidRPr="009D730A" w:rsidRDefault="00A4625B" w:rsidP="00373A50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373A50" w:rsidRDefault="00373A50" w:rsidP="00B117DA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373A50" w:rsidRDefault="00373A50" w:rsidP="00B117DA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373A50" w:rsidRDefault="00373A50" w:rsidP="00B117DA">
            <w:pPr>
              <w:pStyle w:val="11"/>
            </w:pPr>
            <w:r>
              <w:t>Первая очередь</w:t>
            </w:r>
          </w:p>
        </w:tc>
      </w:tr>
    </w:tbl>
    <w:p w:rsidR="00EA4D3C" w:rsidRDefault="00EA4D3C" w:rsidP="00EA4D3C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 w:rsidRPr="00CD545F">
        <w:rPr>
          <w:rFonts w:ascii="Arial" w:eastAsia="Calibri" w:hAnsi="Arial" w:cs="Arial"/>
          <w:color w:val="000000" w:themeColor="text1"/>
          <w:sz w:val="20"/>
          <w:szCs w:val="20"/>
        </w:rPr>
        <w:t xml:space="preserve">*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Программа социального развития Вако-Жилевского сельского поселения Адыге-Хабльского муниципального района Карачаево-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465AAF" w:rsidRDefault="00465AAF" w:rsidP="001D4B00">
      <w:pPr>
        <w:spacing w:after="0"/>
        <w:jc w:val="center"/>
      </w:pPr>
    </w:p>
    <w:p w:rsidR="00465AAF" w:rsidRPr="00465AAF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17" w:name="_Toc470548078"/>
      <w:bookmarkStart w:id="18" w:name="_Toc499561556"/>
      <w:r w:rsidRPr="00F032F2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1.2 Развитие жилищного строительства</w:t>
      </w:r>
      <w:bookmarkEnd w:id="17"/>
      <w:bookmarkEnd w:id="18"/>
    </w:p>
    <w:tbl>
      <w:tblPr>
        <w:tblStyle w:val="a3"/>
        <w:tblW w:w="10898" w:type="dxa"/>
        <w:tblInd w:w="-885" w:type="dxa"/>
        <w:tblLook w:val="04A0" w:firstRow="1" w:lastRow="0" w:firstColumn="1" w:lastColumn="0" w:noHBand="0" w:noVBand="1"/>
      </w:tblPr>
      <w:tblGrid>
        <w:gridCol w:w="565"/>
        <w:gridCol w:w="1988"/>
        <w:gridCol w:w="1842"/>
        <w:gridCol w:w="1833"/>
        <w:gridCol w:w="1132"/>
        <w:gridCol w:w="1840"/>
        <w:gridCol w:w="1698"/>
      </w:tblGrid>
      <w:tr w:rsidR="00454E86" w:rsidRPr="00454E86" w:rsidTr="00454E86">
        <w:trPr>
          <w:trHeight w:val="1340"/>
        </w:trPr>
        <w:tc>
          <w:tcPr>
            <w:tcW w:w="565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988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33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40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98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 г./ расчетный срок – до 2041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C32F5A">
        <w:trPr>
          <w:trHeight w:val="220"/>
        </w:trPr>
        <w:tc>
          <w:tcPr>
            <w:tcW w:w="56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988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3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0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98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81262F" w:rsidRPr="00465AAF" w:rsidTr="00C32F5A">
        <w:trPr>
          <w:trHeight w:val="265"/>
        </w:trPr>
        <w:tc>
          <w:tcPr>
            <w:tcW w:w="565" w:type="dxa"/>
            <w:vAlign w:val="center"/>
          </w:tcPr>
          <w:p w:rsidR="0081262F" w:rsidRPr="00465AAF" w:rsidRDefault="0081262F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988" w:type="dxa"/>
            <w:vAlign w:val="center"/>
          </w:tcPr>
          <w:p w:rsidR="0081262F" w:rsidRPr="00244E54" w:rsidRDefault="00C739BD" w:rsidP="00C739B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739BD">
              <w:rPr>
                <w:rFonts w:ascii="Arial Narrow" w:eastAsia="Arial" w:hAnsi="Arial Narrow" w:cs="Times New Roman"/>
                <w:sz w:val="20"/>
                <w:szCs w:val="20"/>
              </w:rPr>
              <w:t>Форми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рование новых жилых кварталов</w:t>
            </w:r>
          </w:p>
        </w:tc>
        <w:tc>
          <w:tcPr>
            <w:tcW w:w="1842" w:type="dxa"/>
            <w:vAlign w:val="center"/>
          </w:tcPr>
          <w:p w:rsidR="0081262F" w:rsidRPr="00244E54" w:rsidRDefault="009E0637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33" w:type="dxa"/>
            <w:vAlign w:val="center"/>
          </w:tcPr>
          <w:p w:rsidR="0081262F" w:rsidRPr="009E0637" w:rsidRDefault="00C739BD" w:rsidP="00C739BD">
            <w:pPr>
              <w:pStyle w:val="11"/>
            </w:pPr>
            <w:r w:rsidRPr="00C739BD">
              <w:t>юго-западн</w:t>
            </w:r>
            <w:r>
              <w:t>ая часть</w:t>
            </w:r>
            <w:r w:rsidRPr="00C739BD">
              <w:t xml:space="preserve"> а</w:t>
            </w:r>
            <w:r>
              <w:t>ула</w:t>
            </w:r>
            <w:r w:rsidRPr="00C739BD">
              <w:t> </w:t>
            </w:r>
            <w:proofErr w:type="spellStart"/>
            <w:r w:rsidRPr="00C739BD">
              <w:t>Вако</w:t>
            </w:r>
            <w:proofErr w:type="spellEnd"/>
            <w:r w:rsidRPr="00C739BD">
              <w:t>-</w:t>
            </w:r>
            <w:r>
              <w:t>Жиле на территории старого сада</w:t>
            </w:r>
          </w:p>
        </w:tc>
        <w:tc>
          <w:tcPr>
            <w:tcW w:w="1132" w:type="dxa"/>
            <w:vAlign w:val="center"/>
          </w:tcPr>
          <w:p w:rsidR="0081262F" w:rsidRPr="00222164" w:rsidRDefault="00C739BD" w:rsidP="00A84FDB">
            <w:pPr>
              <w:pStyle w:val="11"/>
            </w:pPr>
            <w:r>
              <w:t>П</w:t>
            </w:r>
          </w:p>
        </w:tc>
        <w:tc>
          <w:tcPr>
            <w:tcW w:w="1840" w:type="dxa"/>
            <w:vAlign w:val="center"/>
          </w:tcPr>
          <w:p w:rsidR="0081262F" w:rsidRPr="00222164" w:rsidRDefault="009E0637" w:rsidP="00A84FDB">
            <w:pPr>
              <w:pStyle w:val="11"/>
            </w:pPr>
            <w:r>
              <w:t>-</w:t>
            </w:r>
          </w:p>
        </w:tc>
        <w:tc>
          <w:tcPr>
            <w:tcW w:w="1698" w:type="dxa"/>
            <w:vAlign w:val="center"/>
          </w:tcPr>
          <w:p w:rsidR="0081262F" w:rsidRPr="00222164" w:rsidRDefault="00C739BD" w:rsidP="00A84FDB">
            <w:pPr>
              <w:pStyle w:val="11"/>
            </w:pPr>
            <w:r>
              <w:t>Расчетный срок</w:t>
            </w:r>
          </w:p>
        </w:tc>
      </w:tr>
      <w:tr w:rsidR="00C739BD" w:rsidRPr="00465AAF" w:rsidTr="00C32F5A">
        <w:trPr>
          <w:trHeight w:val="265"/>
        </w:trPr>
        <w:tc>
          <w:tcPr>
            <w:tcW w:w="565" w:type="dxa"/>
            <w:vAlign w:val="center"/>
          </w:tcPr>
          <w:p w:rsidR="00C739BD" w:rsidRPr="00465AAF" w:rsidRDefault="00F032F2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988" w:type="dxa"/>
            <w:vAlign w:val="center"/>
          </w:tcPr>
          <w:p w:rsidR="00C739BD" w:rsidRPr="00C739BD" w:rsidRDefault="00C739BD" w:rsidP="00C739B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739BD">
              <w:rPr>
                <w:rFonts w:ascii="Arial Narrow" w:eastAsia="Arial" w:hAnsi="Arial Narrow" w:cs="Times New Roman"/>
                <w:sz w:val="20"/>
                <w:szCs w:val="20"/>
              </w:rPr>
              <w:t>Форм</w:t>
            </w:r>
            <w:r w:rsidR="00F032F2">
              <w:rPr>
                <w:rFonts w:ascii="Arial Narrow" w:eastAsia="Arial" w:hAnsi="Arial Narrow" w:cs="Times New Roman"/>
                <w:sz w:val="20"/>
                <w:szCs w:val="20"/>
              </w:rPr>
              <w:t>ирование новых жилых кварталов</w:t>
            </w:r>
          </w:p>
        </w:tc>
        <w:tc>
          <w:tcPr>
            <w:tcW w:w="1842" w:type="dxa"/>
            <w:vAlign w:val="center"/>
          </w:tcPr>
          <w:p w:rsidR="00C739BD" w:rsidRDefault="00C739BD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33" w:type="dxa"/>
            <w:vAlign w:val="center"/>
          </w:tcPr>
          <w:p w:rsidR="00C739BD" w:rsidRPr="00C739BD" w:rsidRDefault="00C739BD" w:rsidP="00695E7A">
            <w:pPr>
              <w:pStyle w:val="11"/>
            </w:pPr>
            <w:r w:rsidRPr="00C739BD">
              <w:t>западн</w:t>
            </w:r>
            <w:r>
              <w:t>ая часть</w:t>
            </w:r>
            <w:r w:rsidRPr="00C739BD">
              <w:t xml:space="preserve"> а</w:t>
            </w:r>
            <w:r>
              <w:t>ула</w:t>
            </w:r>
            <w:r w:rsidRPr="00C739BD">
              <w:t> </w:t>
            </w:r>
            <w:proofErr w:type="spellStart"/>
            <w:r w:rsidRPr="00C739BD">
              <w:t>Вако</w:t>
            </w:r>
            <w:proofErr w:type="spellEnd"/>
            <w:r w:rsidRPr="00C739BD">
              <w:t>-Жиле на территории пастбищ</w:t>
            </w:r>
          </w:p>
        </w:tc>
        <w:tc>
          <w:tcPr>
            <w:tcW w:w="1132" w:type="dxa"/>
            <w:vAlign w:val="center"/>
          </w:tcPr>
          <w:p w:rsidR="00C739BD" w:rsidRDefault="00C739BD" w:rsidP="00A84FDB">
            <w:pPr>
              <w:pStyle w:val="11"/>
            </w:pPr>
            <w:r>
              <w:t>П</w:t>
            </w:r>
          </w:p>
        </w:tc>
        <w:tc>
          <w:tcPr>
            <w:tcW w:w="1840" w:type="dxa"/>
            <w:vAlign w:val="center"/>
          </w:tcPr>
          <w:p w:rsidR="00C739BD" w:rsidRDefault="00C739BD" w:rsidP="00A84FDB">
            <w:pPr>
              <w:pStyle w:val="11"/>
            </w:pPr>
            <w:r>
              <w:t>-</w:t>
            </w:r>
          </w:p>
        </w:tc>
        <w:tc>
          <w:tcPr>
            <w:tcW w:w="1698" w:type="dxa"/>
            <w:vAlign w:val="center"/>
          </w:tcPr>
          <w:p w:rsidR="00C739BD" w:rsidRDefault="00C739BD" w:rsidP="00A84FDB">
            <w:pPr>
              <w:pStyle w:val="11"/>
            </w:pPr>
            <w:r>
              <w:t>Расчетный срок</w:t>
            </w:r>
          </w:p>
        </w:tc>
      </w:tr>
    </w:tbl>
    <w:p w:rsidR="00465AAF" w:rsidRDefault="00465AAF" w:rsidP="001C75D0">
      <w:pPr>
        <w:spacing w:after="0" w:line="240" w:lineRule="auto"/>
        <w:jc w:val="center"/>
      </w:pPr>
    </w:p>
    <w:p w:rsidR="00465AAF" w:rsidRPr="00465AAF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19" w:name="_Toc470548084"/>
      <w:bookmarkStart w:id="20" w:name="_Toc499561557"/>
      <w:r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>1.</w:t>
      </w:r>
      <w:r w:rsidR="00C32F5A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 </w:t>
      </w:r>
      <w:r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>Размещение объектов транспортной инфраструктуры</w:t>
      </w:r>
      <w:bookmarkEnd w:id="19"/>
      <w:bookmarkEnd w:id="20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41"/>
        <w:gridCol w:w="2012"/>
        <w:gridCol w:w="1842"/>
        <w:gridCol w:w="1843"/>
        <w:gridCol w:w="1134"/>
        <w:gridCol w:w="1831"/>
        <w:gridCol w:w="1713"/>
      </w:tblGrid>
      <w:tr w:rsidR="00454E86" w:rsidRPr="00454E86" w:rsidTr="00454E86">
        <w:tc>
          <w:tcPr>
            <w:tcW w:w="54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012" w:type="dxa"/>
            <w:shd w:val="clear" w:color="auto" w:fill="1F497D" w:themeFill="text2"/>
            <w:vAlign w:val="center"/>
          </w:tcPr>
          <w:p w:rsidR="00EA7426" w:rsidRPr="00454E86" w:rsidRDefault="00EA7426" w:rsidP="0041619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3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13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C32F5A">
        <w:tc>
          <w:tcPr>
            <w:tcW w:w="54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12" w:type="dxa"/>
            <w:vAlign w:val="center"/>
          </w:tcPr>
          <w:p w:rsidR="00EA7426" w:rsidRPr="00465AAF" w:rsidRDefault="00EA7426" w:rsidP="0041619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1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CC7A0E" w:rsidRPr="00465AAF" w:rsidTr="00C32F5A">
        <w:tc>
          <w:tcPr>
            <w:tcW w:w="541" w:type="dxa"/>
            <w:vAlign w:val="center"/>
          </w:tcPr>
          <w:p w:rsidR="00CC7A0E" w:rsidRPr="00465AAF" w:rsidRDefault="00CC7A0E" w:rsidP="00CC7A0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012" w:type="dxa"/>
            <w:vAlign w:val="center"/>
          </w:tcPr>
          <w:p w:rsidR="00CC7A0E" w:rsidRPr="009D730A" w:rsidRDefault="00CC7A0E" w:rsidP="00CC7A0E">
            <w:pPr>
              <w:pStyle w:val="11"/>
              <w:jc w:val="left"/>
            </w:pPr>
            <w:r>
              <w:t>Р</w:t>
            </w:r>
            <w:r w:rsidRPr="00CC7A0E">
              <w:t>асширение основных существующих главных и основных улиц с целью доведения их до проектных поперечных профилей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CC7A0E" w:rsidRDefault="00CC7A0E" w:rsidP="00CC7A0E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C7A0E" w:rsidRPr="009E0637" w:rsidRDefault="00CC7A0E" w:rsidP="00CC7A0E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CC7A0E" w:rsidRDefault="00CC7A0E" w:rsidP="00CC7A0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CC7A0E" w:rsidRDefault="00CC7A0E" w:rsidP="00CC7A0E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CC7A0E" w:rsidRDefault="005F3B43" w:rsidP="00CC7A0E">
            <w:pPr>
              <w:pStyle w:val="11"/>
            </w:pPr>
            <w:r>
              <w:t>Первая очередь</w:t>
            </w:r>
          </w:p>
        </w:tc>
      </w:tr>
      <w:tr w:rsidR="00CC7A0E" w:rsidRPr="00465AAF" w:rsidTr="00C32F5A">
        <w:tc>
          <w:tcPr>
            <w:tcW w:w="541" w:type="dxa"/>
            <w:vAlign w:val="center"/>
          </w:tcPr>
          <w:p w:rsidR="00CC7A0E" w:rsidRPr="00465AAF" w:rsidRDefault="00CC7A0E" w:rsidP="00CC7A0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012" w:type="dxa"/>
            <w:vAlign w:val="center"/>
          </w:tcPr>
          <w:p w:rsidR="00CC7A0E" w:rsidRPr="009D730A" w:rsidRDefault="00CC7A0E" w:rsidP="00CC7A0E">
            <w:pPr>
              <w:pStyle w:val="11"/>
              <w:jc w:val="left"/>
            </w:pPr>
            <w:r w:rsidRPr="00CC7A0E">
              <w:t>Ремонт и реконструкция дорожного покрытия существующей улично-дорожной сети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CC7A0E" w:rsidRDefault="00CC7A0E" w:rsidP="00CC7A0E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C7A0E" w:rsidRDefault="00CC7A0E" w:rsidP="00CC7A0E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CC7A0E" w:rsidRDefault="00CC7A0E" w:rsidP="00CC7A0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31" w:type="dxa"/>
            <w:vAlign w:val="center"/>
          </w:tcPr>
          <w:p w:rsidR="00CC7A0E" w:rsidRDefault="00CC7A0E" w:rsidP="00CC7A0E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CC7A0E" w:rsidRDefault="00CC7A0E" w:rsidP="00CC7A0E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4C319A">
        <w:tc>
          <w:tcPr>
            <w:tcW w:w="541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012" w:type="dxa"/>
          </w:tcPr>
          <w:p w:rsidR="00AA1F33" w:rsidRPr="00AA1F33" w:rsidRDefault="00AA1F33" w:rsidP="00AA1F33">
            <w:pPr>
              <w:pStyle w:val="11"/>
              <w:jc w:val="left"/>
            </w:pPr>
            <w:r w:rsidRPr="00AA1F33">
              <w:t>Оборудование не менее 2-х подъезд</w:t>
            </w:r>
            <w:r>
              <w:t>ов с твердым покрытием к открыто</w:t>
            </w:r>
            <w:r w:rsidRPr="00AA1F33">
              <w:t>м</w:t>
            </w:r>
            <w:r>
              <w:t>у водоему</w:t>
            </w:r>
            <w:r w:rsidRPr="00AA1F33">
              <w:t xml:space="preserve"> для забора воды в целях пожаротушения 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Default="00AA1F33" w:rsidP="00AA1F33">
            <w:pPr>
              <w:pStyle w:val="11"/>
            </w:pPr>
            <w:r>
              <w:t xml:space="preserve">в районе р. Большой Зеленчук </w:t>
            </w:r>
            <w:r w:rsidRPr="009D730A">
              <w:t>а</w:t>
            </w:r>
            <w:r>
              <w:t>ула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AA1F3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765E5E">
        <w:tc>
          <w:tcPr>
            <w:tcW w:w="541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012" w:type="dxa"/>
            <w:vAlign w:val="center"/>
          </w:tcPr>
          <w:p w:rsidR="00AA1F33" w:rsidRPr="00633520" w:rsidRDefault="00AA1F33" w:rsidP="00AA1F33">
            <w:pPr>
              <w:pStyle w:val="11"/>
              <w:jc w:val="left"/>
            </w:pPr>
            <w:r w:rsidRPr="004242C5">
              <w:t>Реконструкция ул. Первомайс</w:t>
            </w:r>
            <w:r>
              <w:t>кой</w:t>
            </w:r>
            <w:r w:rsidRPr="004242C5">
              <w:t xml:space="preserve"> до уровня главной улицы населенного пункта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012" w:type="dxa"/>
            <w:vAlign w:val="center"/>
          </w:tcPr>
          <w:p w:rsidR="00AA1F33" w:rsidRPr="00102034" w:rsidRDefault="00AA1F33" w:rsidP="00AA1F33">
            <w:pPr>
              <w:pStyle w:val="11"/>
              <w:jc w:val="left"/>
            </w:pPr>
            <w:r w:rsidRPr="00CC7A0E">
              <w:t>Резервирование земельных участков для новых автодорог и транспортных развязок</w:t>
            </w:r>
            <w:r>
              <w:t>*</w:t>
            </w:r>
            <w:r w:rsidRPr="00A12039">
              <w:t xml:space="preserve"> 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Default="00AA1F33" w:rsidP="00AA1F33">
            <w:pPr>
              <w:pStyle w:val="11"/>
            </w:pPr>
            <w:r w:rsidRPr="009D730A">
              <w:t>а</w:t>
            </w:r>
            <w:r>
              <w:t>ул</w:t>
            </w:r>
            <w:r w:rsidRPr="009D730A">
              <w:t xml:space="preserve">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012" w:type="dxa"/>
            <w:vAlign w:val="center"/>
          </w:tcPr>
          <w:p w:rsidR="00AA1F33" w:rsidRPr="00A12039" w:rsidRDefault="00AA1F33" w:rsidP="00AA1F33">
            <w:pPr>
              <w:pStyle w:val="11"/>
              <w:jc w:val="left"/>
            </w:pPr>
            <w:r w:rsidRPr="00CC7A0E">
              <w:t>Строительство улично-дорожной сети на территории поселения нового жилищного строительства</w:t>
            </w:r>
            <w:r>
              <w:t>*</w:t>
            </w:r>
            <w:r w:rsidRPr="00A12039">
              <w:t xml:space="preserve"> 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CC7A0E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2012" w:type="dxa"/>
            <w:vAlign w:val="center"/>
          </w:tcPr>
          <w:p w:rsidR="00AA1F33" w:rsidRPr="00A12039" w:rsidRDefault="00AA1F33" w:rsidP="00AA1F33">
            <w:pPr>
              <w:pStyle w:val="11"/>
              <w:jc w:val="left"/>
            </w:pPr>
            <w:r w:rsidRPr="00CC7A0E">
              <w:t xml:space="preserve">Проведение паспортизации и инвентаризации автомобильных дорог </w:t>
            </w:r>
            <w:r w:rsidRPr="00CC7A0E">
              <w:lastRenderedPageBreak/>
              <w:t>местного значения, определение полос отвода, регистрация земельных участков, занятых автодорогами местного значения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lastRenderedPageBreak/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CC7A0E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AA1F3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2012" w:type="dxa"/>
            <w:vAlign w:val="center"/>
          </w:tcPr>
          <w:p w:rsidR="00AA1F33" w:rsidRDefault="00AA1F33" w:rsidP="00AA1F33">
            <w:pPr>
              <w:pStyle w:val="11"/>
              <w:jc w:val="left"/>
            </w:pPr>
            <w:r w:rsidRPr="00EB716B">
              <w:t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A12039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AA1F3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9.</w:t>
            </w:r>
          </w:p>
        </w:tc>
        <w:tc>
          <w:tcPr>
            <w:tcW w:w="2012" w:type="dxa"/>
            <w:vAlign w:val="center"/>
          </w:tcPr>
          <w:p w:rsidR="00AA1F33" w:rsidRPr="00A12039" w:rsidRDefault="00AA1F33" w:rsidP="00AA1F33">
            <w:pPr>
              <w:pStyle w:val="11"/>
              <w:jc w:val="left"/>
            </w:pPr>
            <w:r w:rsidRPr="00EB716B">
              <w:t>Утверждение перечня автодорог местного значения в соответс</w:t>
            </w:r>
            <w:r>
              <w:t>твии с классификацией автодорог*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A12039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AA1F3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10.</w:t>
            </w:r>
          </w:p>
        </w:tc>
        <w:tc>
          <w:tcPr>
            <w:tcW w:w="2012" w:type="dxa"/>
            <w:vAlign w:val="center"/>
          </w:tcPr>
          <w:p w:rsidR="00AA1F33" w:rsidRPr="00A6744F" w:rsidRDefault="00AA1F33" w:rsidP="00AA1F33">
            <w:pPr>
              <w:pStyle w:val="11"/>
              <w:jc w:val="left"/>
            </w:pPr>
            <w:r w:rsidRPr="00EB716B">
              <w:t xml:space="preserve">Размещение дорожных знаков и указателей на </w:t>
            </w:r>
            <w:r>
              <w:t>улицах населённых пунктов*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A6744F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AA1F3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11.</w:t>
            </w:r>
          </w:p>
        </w:tc>
        <w:tc>
          <w:tcPr>
            <w:tcW w:w="2012" w:type="dxa"/>
            <w:vAlign w:val="center"/>
          </w:tcPr>
          <w:p w:rsidR="00AA1F33" w:rsidRPr="00A6744F" w:rsidRDefault="00AA1F33" w:rsidP="00AA1F33">
            <w:pPr>
              <w:pStyle w:val="11"/>
              <w:jc w:val="left"/>
            </w:pPr>
            <w:r w:rsidRPr="00EB716B">
              <w:t xml:space="preserve">Реконструкция, ремонт, устройство твёрдого покрытия на улицах </w:t>
            </w:r>
            <w:r>
              <w:t>населённого пункта*</w:t>
            </w:r>
          </w:p>
        </w:tc>
        <w:tc>
          <w:tcPr>
            <w:tcW w:w="1842" w:type="dxa"/>
            <w:vAlign w:val="center"/>
          </w:tcPr>
          <w:p w:rsidR="00AA1F33" w:rsidRDefault="00AA1F33" w:rsidP="00AA1F3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A6744F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31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AA1F33" w:rsidRDefault="00AA1F3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12.</w:t>
            </w:r>
          </w:p>
        </w:tc>
        <w:tc>
          <w:tcPr>
            <w:tcW w:w="2012" w:type="dxa"/>
            <w:vAlign w:val="center"/>
          </w:tcPr>
          <w:p w:rsidR="00AA1F33" w:rsidRPr="00EB716B" w:rsidRDefault="00AA1F33" w:rsidP="00AA1F33">
            <w:pPr>
              <w:pStyle w:val="11"/>
              <w:jc w:val="left"/>
            </w:pPr>
            <w:r w:rsidRPr="00EB716B">
              <w:t>Комплексное строительство дорог и тротуаров при освоении новых территорий для жилищного и промышленного строительства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Pr="00EB716B" w:rsidRDefault="00AA1F33" w:rsidP="00AA1F33">
            <w:pPr>
              <w:pStyle w:val="11"/>
            </w:pPr>
            <w:r w:rsidRPr="00EB716B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EB716B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EB716B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B716B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EB716B" w:rsidRDefault="00AA1F33" w:rsidP="00AA1F33">
            <w:pPr>
              <w:pStyle w:val="11"/>
            </w:pPr>
            <w:r w:rsidRPr="00EB716B">
              <w:t>-</w:t>
            </w:r>
          </w:p>
        </w:tc>
        <w:tc>
          <w:tcPr>
            <w:tcW w:w="1713" w:type="dxa"/>
            <w:vAlign w:val="center"/>
          </w:tcPr>
          <w:p w:rsidR="00AA1F33" w:rsidRPr="00EB716B" w:rsidRDefault="00AA1F33" w:rsidP="00AA1F33">
            <w:pPr>
              <w:pStyle w:val="11"/>
            </w:pPr>
            <w:r w:rsidRPr="00EB716B">
              <w:t>Расчетный срок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13.</w:t>
            </w:r>
          </w:p>
        </w:tc>
        <w:tc>
          <w:tcPr>
            <w:tcW w:w="2012" w:type="dxa"/>
            <w:vAlign w:val="center"/>
          </w:tcPr>
          <w:p w:rsidR="00AA1F33" w:rsidRPr="00EB716B" w:rsidRDefault="00AA1F33" w:rsidP="00AA1F33">
            <w:pPr>
              <w:pStyle w:val="11"/>
              <w:jc w:val="left"/>
            </w:pPr>
            <w:r w:rsidRPr="00EB716B">
              <w:t>Организация поперечных профилей всех улиц населённ</w:t>
            </w:r>
            <w:r>
              <w:t>ого пункта</w:t>
            </w:r>
            <w:r w:rsidRPr="00EB716B">
              <w:t xml:space="preserve"> с водоотводом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Pr="00EB716B" w:rsidRDefault="00AA1F33" w:rsidP="00AA1F33">
            <w:pPr>
              <w:pStyle w:val="11"/>
            </w:pPr>
            <w:r w:rsidRPr="00EB716B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EB716B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EB716B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B716B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EB716B" w:rsidRDefault="00AA1F33" w:rsidP="00AA1F33">
            <w:pPr>
              <w:pStyle w:val="11"/>
            </w:pPr>
            <w:r w:rsidRPr="00EB716B">
              <w:t>-</w:t>
            </w:r>
          </w:p>
        </w:tc>
        <w:tc>
          <w:tcPr>
            <w:tcW w:w="1713" w:type="dxa"/>
            <w:vAlign w:val="center"/>
          </w:tcPr>
          <w:p w:rsidR="00AA1F33" w:rsidRPr="00EB716B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14.</w:t>
            </w:r>
          </w:p>
        </w:tc>
        <w:tc>
          <w:tcPr>
            <w:tcW w:w="2012" w:type="dxa"/>
            <w:vAlign w:val="center"/>
          </w:tcPr>
          <w:p w:rsidR="00AA1F33" w:rsidRPr="00633520" w:rsidRDefault="00AA1F33" w:rsidP="00AA1F33">
            <w:pPr>
              <w:pStyle w:val="11"/>
              <w:jc w:val="left"/>
            </w:pPr>
            <w:r w:rsidRPr="00633520">
              <w:t>Оборудование остановочных площадок и установка павильонов для общественного транспорта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33520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15.</w:t>
            </w:r>
          </w:p>
        </w:tc>
        <w:tc>
          <w:tcPr>
            <w:tcW w:w="2012" w:type="dxa"/>
            <w:vAlign w:val="center"/>
          </w:tcPr>
          <w:p w:rsidR="00AA1F33" w:rsidRPr="00633520" w:rsidRDefault="00AA1F33" w:rsidP="00AA1F33">
            <w:pPr>
              <w:pStyle w:val="11"/>
              <w:jc w:val="left"/>
            </w:pPr>
            <w:r w:rsidRPr="00633520">
              <w:t>Создание инфраструктуры автосервиса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33520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16.</w:t>
            </w:r>
          </w:p>
        </w:tc>
        <w:tc>
          <w:tcPr>
            <w:tcW w:w="2012" w:type="dxa"/>
            <w:vAlign w:val="center"/>
          </w:tcPr>
          <w:p w:rsidR="00AA1F33" w:rsidRPr="00633520" w:rsidRDefault="00AA1F33" w:rsidP="00AA1F33">
            <w:pPr>
              <w:pStyle w:val="11"/>
              <w:jc w:val="left"/>
            </w:pPr>
            <w:r w:rsidRPr="004242C5">
              <w:t xml:space="preserve">Устройство </w:t>
            </w:r>
            <w:r w:rsidRPr="004242C5">
              <w:lastRenderedPageBreak/>
              <w:t>велодорожек в поперечном профиле магистральных улиц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lastRenderedPageBreak/>
              <w:t xml:space="preserve">Определяется </w:t>
            </w:r>
            <w:r w:rsidRPr="00633520">
              <w:lastRenderedPageBreak/>
              <w:t>проектом</w:t>
            </w:r>
          </w:p>
        </w:tc>
        <w:tc>
          <w:tcPr>
            <w:tcW w:w="184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CC7A0E">
              <w:lastRenderedPageBreak/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33520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17.</w:t>
            </w:r>
          </w:p>
        </w:tc>
        <w:tc>
          <w:tcPr>
            <w:tcW w:w="2012" w:type="dxa"/>
            <w:vAlign w:val="center"/>
          </w:tcPr>
          <w:p w:rsidR="00AA1F33" w:rsidRPr="004242C5" w:rsidRDefault="00AA1F33" w:rsidP="00AA1F33">
            <w:pPr>
              <w:pStyle w:val="11"/>
              <w:jc w:val="left"/>
            </w:pPr>
            <w:r w:rsidRPr="004242C5">
              <w:t>Строительство автостоянок около объектов обслуживания</w:t>
            </w:r>
            <w:r>
              <w:t>*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33520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18.</w:t>
            </w:r>
          </w:p>
        </w:tc>
        <w:tc>
          <w:tcPr>
            <w:tcW w:w="2012" w:type="dxa"/>
            <w:vAlign w:val="center"/>
          </w:tcPr>
          <w:p w:rsidR="00AA1F33" w:rsidRPr="004242C5" w:rsidRDefault="00AA1F33" w:rsidP="00AA1F33">
            <w:pPr>
              <w:pStyle w:val="11"/>
              <w:jc w:val="left"/>
            </w:pPr>
            <w:r w:rsidRPr="004242C5">
              <w:t>Формирование системы улиц с преимущественно пешеходным движением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33520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AA1F33" w:rsidP="00AA1F33">
            <w:pPr>
              <w:pStyle w:val="11"/>
            </w:pPr>
            <w:r>
              <w:t>Расчетный срок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Pr="00465AAF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19.</w:t>
            </w:r>
          </w:p>
        </w:tc>
        <w:tc>
          <w:tcPr>
            <w:tcW w:w="2012" w:type="dxa"/>
            <w:vAlign w:val="center"/>
          </w:tcPr>
          <w:p w:rsidR="00AA1F33" w:rsidRPr="00633520" w:rsidRDefault="00AA1F33" w:rsidP="00AA1F33">
            <w:pPr>
              <w:pStyle w:val="11"/>
              <w:jc w:val="left"/>
            </w:pPr>
            <w:r w:rsidRPr="00633520">
              <w:t xml:space="preserve">Содержание автомобильных дорог общего пользования местного значения муниципального образования и искусственных сооружений на них 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EB716B" w:rsidRDefault="00AA1F33" w:rsidP="00AA1F33">
            <w:pPr>
              <w:pStyle w:val="11"/>
              <w:rPr>
                <w:highlight w:val="yellow"/>
              </w:rPr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33520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Первая очередь</w:t>
            </w:r>
          </w:p>
        </w:tc>
      </w:tr>
      <w:tr w:rsidR="00AA1F33" w:rsidRPr="00465AAF" w:rsidTr="00C32F5A">
        <w:tc>
          <w:tcPr>
            <w:tcW w:w="541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20.</w:t>
            </w:r>
          </w:p>
        </w:tc>
        <w:tc>
          <w:tcPr>
            <w:tcW w:w="2012" w:type="dxa"/>
            <w:vAlign w:val="center"/>
          </w:tcPr>
          <w:p w:rsidR="00AA1F33" w:rsidRPr="00633520" w:rsidRDefault="00AA1F33" w:rsidP="00AA1F33">
            <w:pPr>
              <w:pStyle w:val="11"/>
              <w:jc w:val="left"/>
            </w:pPr>
            <w:r w:rsidRPr="00F032F2">
              <w:t>Организация маршрутов маршрутного такси для связи с г. Черкесском и г. Невинномысском (с. Кочубеевск</w:t>
            </w:r>
            <w:r>
              <w:t>им Ставропольского края)</w:t>
            </w:r>
          </w:p>
        </w:tc>
        <w:tc>
          <w:tcPr>
            <w:tcW w:w="1842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EB716B" w:rsidRDefault="00AA1F33" w:rsidP="00AA1F33">
            <w:pPr>
              <w:pStyle w:val="11"/>
              <w:rPr>
                <w:highlight w:val="yellow"/>
              </w:rPr>
            </w:pPr>
            <w:r w:rsidRPr="00CC7A0E">
              <w:t xml:space="preserve">аул </w:t>
            </w:r>
            <w:proofErr w:type="spellStart"/>
            <w:r w:rsidRPr="00CC7A0E">
              <w:t>Вако</w:t>
            </w:r>
            <w:proofErr w:type="spellEnd"/>
            <w:r w:rsidRPr="00CC7A0E">
              <w:t>-Жиле</w:t>
            </w:r>
          </w:p>
        </w:tc>
        <w:tc>
          <w:tcPr>
            <w:tcW w:w="1134" w:type="dxa"/>
            <w:vAlign w:val="center"/>
          </w:tcPr>
          <w:p w:rsidR="00AA1F33" w:rsidRPr="00633520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33520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-</w:t>
            </w:r>
          </w:p>
        </w:tc>
        <w:tc>
          <w:tcPr>
            <w:tcW w:w="1713" w:type="dxa"/>
            <w:vAlign w:val="center"/>
          </w:tcPr>
          <w:p w:rsidR="00AA1F33" w:rsidRPr="00633520" w:rsidRDefault="00AA1F33" w:rsidP="00AA1F33">
            <w:pPr>
              <w:pStyle w:val="11"/>
            </w:pPr>
            <w:r w:rsidRPr="00633520">
              <w:t>Первая очередь</w:t>
            </w:r>
          </w:p>
        </w:tc>
      </w:tr>
    </w:tbl>
    <w:p w:rsidR="00A542B7" w:rsidRDefault="001047DF" w:rsidP="008D5B7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="00102034" w:rsidRPr="00102034">
        <w:rPr>
          <w:rFonts w:ascii="Arial" w:hAnsi="Arial" w:cs="Arial"/>
          <w:sz w:val="20"/>
          <w:szCs w:val="20"/>
        </w:rPr>
        <w:t xml:space="preserve">Программа комплексного развития транспортной инфраструктуры </w:t>
      </w:r>
      <w:r w:rsidR="00CC7A0E">
        <w:rPr>
          <w:rFonts w:ascii="Arial" w:hAnsi="Arial" w:cs="Arial"/>
          <w:bCs/>
          <w:sz w:val="20"/>
          <w:szCs w:val="20"/>
        </w:rPr>
        <w:t>Вако-Жилевского</w:t>
      </w:r>
      <w:r w:rsidR="00102034" w:rsidRPr="00102034">
        <w:rPr>
          <w:rFonts w:ascii="Arial" w:hAnsi="Arial" w:cs="Arial"/>
          <w:bCs/>
          <w:sz w:val="20"/>
          <w:szCs w:val="20"/>
        </w:rPr>
        <w:t xml:space="preserve"> сельского поселения </w:t>
      </w:r>
      <w:r w:rsidR="00CC7A0E">
        <w:rPr>
          <w:rFonts w:ascii="Arial" w:hAnsi="Arial" w:cs="Arial"/>
          <w:bCs/>
          <w:sz w:val="20"/>
          <w:szCs w:val="20"/>
        </w:rPr>
        <w:t>Адыге-Хабльского</w:t>
      </w:r>
      <w:r w:rsidR="00102034" w:rsidRPr="00102034">
        <w:rPr>
          <w:rFonts w:ascii="Arial" w:hAnsi="Arial" w:cs="Arial"/>
          <w:bCs/>
          <w:sz w:val="20"/>
          <w:szCs w:val="20"/>
        </w:rPr>
        <w:t xml:space="preserve"> района Карачаево-Черкесской республики </w:t>
      </w:r>
      <w:bookmarkStart w:id="21" w:name="_Toc470548085"/>
      <w:r w:rsidR="00CC7A0E">
        <w:rPr>
          <w:rFonts w:ascii="Arial" w:hAnsi="Arial" w:cs="Arial"/>
          <w:bCs/>
          <w:sz w:val="20"/>
          <w:szCs w:val="20"/>
        </w:rPr>
        <w:t>до 2026 года</w:t>
      </w:r>
    </w:p>
    <w:p w:rsidR="008D5B7F" w:rsidRPr="008D5B7F" w:rsidRDefault="008D5B7F" w:rsidP="001C75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26" w:rsidRPr="00EA7426" w:rsidRDefault="00EA7426" w:rsidP="00EA7426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22" w:name="_Toc499561558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1.</w:t>
      </w:r>
      <w:r w:rsidR="00454E86">
        <w:rPr>
          <w:rFonts w:ascii="Arial Narrow" w:eastAsia="Calibri" w:hAnsi="Arial Narrow" w:cs="Arial"/>
          <w:b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. Размещение объектов инженерной инфраструктуры</w:t>
      </w:r>
      <w:bookmarkEnd w:id="21"/>
      <w:bookmarkEnd w:id="22"/>
    </w:p>
    <w:p w:rsidR="00EA7426" w:rsidRPr="00EA7426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3" w:name="_Toc464720223"/>
      <w:bookmarkStart w:id="24" w:name="_Toc470548086"/>
      <w:bookmarkStart w:id="25" w:name="_Toc499561559"/>
      <w:r w:rsidRPr="00EA7426">
        <w:rPr>
          <w:rFonts w:ascii="Arial Narrow" w:eastAsia="Calibri" w:hAnsi="Arial Narrow" w:cs="Arial"/>
          <w:color w:val="1F3864"/>
          <w:sz w:val="28"/>
          <w:szCs w:val="28"/>
        </w:rPr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>.1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водоснабжения и водоотведени</w:t>
      </w:r>
      <w:bookmarkEnd w:id="23"/>
      <w:r w:rsidRPr="00EA7426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24"/>
      <w:bookmarkEnd w:id="25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709"/>
        <w:gridCol w:w="1844"/>
        <w:gridCol w:w="1842"/>
        <w:gridCol w:w="1843"/>
        <w:gridCol w:w="1134"/>
        <w:gridCol w:w="1831"/>
        <w:gridCol w:w="1713"/>
      </w:tblGrid>
      <w:tr w:rsidR="00454E86" w:rsidRPr="00454E86" w:rsidTr="00454E86">
        <w:tc>
          <w:tcPr>
            <w:tcW w:w="70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84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3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1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срок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14642F">
        <w:tc>
          <w:tcPr>
            <w:tcW w:w="70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1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EA7426" w:rsidRPr="00465AAF" w:rsidTr="0014642F">
        <w:tc>
          <w:tcPr>
            <w:tcW w:w="709" w:type="dxa"/>
            <w:vAlign w:val="center"/>
          </w:tcPr>
          <w:p w:rsidR="00EA7426" w:rsidRPr="00465AAF" w:rsidRDefault="00EA7426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</w:tcPr>
          <w:p w:rsidR="00EA7426" w:rsidRPr="004A32F4" w:rsidRDefault="002B7CBA" w:rsidP="0097025C">
            <w:pPr>
              <w:pStyle w:val="11"/>
              <w:jc w:val="left"/>
            </w:pPr>
            <w:r>
              <w:t>Реконструкция водозаборного сооружения*</w:t>
            </w:r>
          </w:p>
        </w:tc>
        <w:tc>
          <w:tcPr>
            <w:tcW w:w="1842" w:type="dxa"/>
            <w:vAlign w:val="center"/>
          </w:tcPr>
          <w:p w:rsidR="002B7CBA" w:rsidRDefault="002B7CBA" w:rsidP="008D5B7F">
            <w:pPr>
              <w:pStyle w:val="11"/>
            </w:pPr>
            <w:r>
              <w:t xml:space="preserve">Мощность – </w:t>
            </w:r>
          </w:p>
          <w:p w:rsidR="00EA7426" w:rsidRPr="004A32F4" w:rsidRDefault="002B7CBA" w:rsidP="008D5B7F">
            <w:pPr>
              <w:pStyle w:val="11"/>
            </w:pPr>
            <w:r>
              <w:t>600 м</w:t>
            </w:r>
            <w:r w:rsidRPr="002B7CBA">
              <w:rPr>
                <w:vertAlign w:val="superscript"/>
              </w:rPr>
              <w:t>3</w:t>
            </w:r>
            <w:r w:rsidR="00765E5E">
              <w:t>/</w:t>
            </w:r>
            <w:proofErr w:type="spellStart"/>
            <w:r w:rsidR="00765E5E">
              <w:t>сут</w:t>
            </w:r>
            <w:proofErr w:type="spellEnd"/>
          </w:p>
        </w:tc>
        <w:tc>
          <w:tcPr>
            <w:tcW w:w="1843" w:type="dxa"/>
            <w:vAlign w:val="center"/>
          </w:tcPr>
          <w:p w:rsidR="00EA7426" w:rsidRPr="004A32F4" w:rsidRDefault="008D5B7F" w:rsidP="00FC5AF3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EA7426" w:rsidRPr="004A32F4" w:rsidRDefault="00C95969" w:rsidP="00FC5AF3">
            <w:pPr>
              <w:pStyle w:val="11"/>
            </w:pPr>
            <w:r>
              <w:t>Р</w:t>
            </w:r>
          </w:p>
        </w:tc>
        <w:tc>
          <w:tcPr>
            <w:tcW w:w="1831" w:type="dxa"/>
            <w:vAlign w:val="center"/>
          </w:tcPr>
          <w:p w:rsidR="00EA7426" w:rsidRPr="004A32F4" w:rsidRDefault="00C95969" w:rsidP="00FC5AF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EA7426" w:rsidRPr="004A32F4" w:rsidRDefault="0046369C" w:rsidP="00FC5AF3">
            <w:pPr>
              <w:pStyle w:val="11"/>
            </w:pPr>
            <w:r>
              <w:t>До 2020 г.</w:t>
            </w:r>
          </w:p>
        </w:tc>
      </w:tr>
      <w:tr w:rsidR="00B56195" w:rsidRPr="00465AAF" w:rsidTr="0014642F">
        <w:tc>
          <w:tcPr>
            <w:tcW w:w="709" w:type="dxa"/>
            <w:vAlign w:val="center"/>
          </w:tcPr>
          <w:p w:rsidR="00B56195" w:rsidRPr="00465AAF" w:rsidRDefault="00B56195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</w:tcPr>
          <w:p w:rsidR="00B56195" w:rsidRPr="004A32F4" w:rsidRDefault="00B85637" w:rsidP="0097025C">
            <w:pPr>
              <w:pStyle w:val="11"/>
              <w:jc w:val="left"/>
            </w:pPr>
            <w:r>
              <w:rPr>
                <w:bCs/>
              </w:rPr>
              <w:t>С</w:t>
            </w:r>
            <w:r w:rsidRPr="00B85637">
              <w:rPr>
                <w:bCs/>
              </w:rPr>
              <w:t>троительство группового водозабора в комплексе с водоочистными сооружениями</w:t>
            </w:r>
            <w:r w:rsidR="00765E5E">
              <w:rPr>
                <w:bCs/>
              </w:rPr>
              <w:t xml:space="preserve"> и насосной станцией</w:t>
            </w:r>
            <w:r w:rsidR="0046369C">
              <w:rPr>
                <w:bCs/>
              </w:rPr>
              <w:t>*</w:t>
            </w:r>
          </w:p>
        </w:tc>
        <w:tc>
          <w:tcPr>
            <w:tcW w:w="1842" w:type="dxa"/>
            <w:vAlign w:val="center"/>
          </w:tcPr>
          <w:p w:rsidR="00765E5E" w:rsidRDefault="00765E5E" w:rsidP="005A2EB0">
            <w:pPr>
              <w:pStyle w:val="11"/>
            </w:pPr>
            <w:r>
              <w:t xml:space="preserve">Источник водоснабжения – </w:t>
            </w:r>
          </w:p>
          <w:p w:rsidR="00B56195" w:rsidRPr="004A32F4" w:rsidRDefault="00765E5E" w:rsidP="005A2EB0">
            <w:pPr>
              <w:pStyle w:val="11"/>
            </w:pPr>
            <w:r>
              <w:t>р.</w:t>
            </w:r>
            <w:r w:rsidR="00B85637">
              <w:t xml:space="preserve"> </w:t>
            </w:r>
            <w:r>
              <w:t xml:space="preserve">Большой </w:t>
            </w:r>
            <w:r w:rsidR="00B85637">
              <w:t>Зеленчук</w:t>
            </w:r>
          </w:p>
        </w:tc>
        <w:tc>
          <w:tcPr>
            <w:tcW w:w="1843" w:type="dxa"/>
            <w:vAlign w:val="center"/>
          </w:tcPr>
          <w:p w:rsidR="00B56195" w:rsidRDefault="00765E5E" w:rsidP="00FC5AF3">
            <w:pPr>
              <w:pStyle w:val="11"/>
            </w:pPr>
            <w:r>
              <w:t>юго-восточная часть</w:t>
            </w:r>
            <w:r w:rsidR="00B85637">
              <w:t xml:space="preserve"> аула </w:t>
            </w:r>
            <w:proofErr w:type="spellStart"/>
            <w:r w:rsidR="00B85637">
              <w:t>Вако</w:t>
            </w:r>
            <w:proofErr w:type="spellEnd"/>
            <w:r w:rsidR="00B85637">
              <w:t>-Жиле</w:t>
            </w:r>
          </w:p>
        </w:tc>
        <w:tc>
          <w:tcPr>
            <w:tcW w:w="1134" w:type="dxa"/>
            <w:vAlign w:val="center"/>
          </w:tcPr>
          <w:p w:rsidR="00B56195" w:rsidRPr="004A32F4" w:rsidRDefault="002B7CBA" w:rsidP="00FC5AF3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B56195" w:rsidRPr="004A32F4" w:rsidRDefault="00C95969" w:rsidP="00FC5AF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B56195" w:rsidRPr="004A32F4" w:rsidRDefault="005F3B43" w:rsidP="00FC5AF3">
            <w:pPr>
              <w:pStyle w:val="11"/>
            </w:pPr>
            <w:r>
              <w:t>Первая очередь</w:t>
            </w:r>
          </w:p>
        </w:tc>
      </w:tr>
      <w:tr w:rsidR="00FC5AF3" w:rsidRPr="00465AAF" w:rsidTr="0014642F">
        <w:tc>
          <w:tcPr>
            <w:tcW w:w="709" w:type="dxa"/>
            <w:vAlign w:val="center"/>
          </w:tcPr>
          <w:p w:rsidR="00FC5AF3" w:rsidRPr="00465AAF" w:rsidRDefault="00FC5AF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44" w:type="dxa"/>
          </w:tcPr>
          <w:p w:rsidR="0046369C" w:rsidRDefault="0046369C" w:rsidP="0046369C">
            <w:pPr>
              <w:pStyle w:val="11"/>
              <w:jc w:val="left"/>
            </w:pPr>
            <w:r w:rsidRPr="0046369C">
              <w:t>Строительство группового водовода «а</w:t>
            </w:r>
            <w:r>
              <w:t xml:space="preserve">ул </w:t>
            </w:r>
            <w:proofErr w:type="spellStart"/>
            <w:r w:rsidRPr="0046369C">
              <w:t>Вако</w:t>
            </w:r>
            <w:proofErr w:type="spellEnd"/>
            <w:r w:rsidRPr="0046369C">
              <w:t xml:space="preserve">-Жиле – </w:t>
            </w:r>
          </w:p>
          <w:p w:rsidR="0046369C" w:rsidRDefault="0046369C" w:rsidP="0046369C">
            <w:pPr>
              <w:pStyle w:val="11"/>
              <w:jc w:val="left"/>
            </w:pPr>
            <w:r>
              <w:t xml:space="preserve">х. </w:t>
            </w:r>
            <w:proofErr w:type="spellStart"/>
            <w:r w:rsidRPr="0046369C">
              <w:t>Киево-Жураки</w:t>
            </w:r>
            <w:proofErr w:type="spellEnd"/>
            <w:r w:rsidRPr="0046369C">
              <w:t xml:space="preserve"> – </w:t>
            </w:r>
          </w:p>
          <w:p w:rsidR="00FC5AF3" w:rsidRPr="004A32F4" w:rsidRDefault="0046369C" w:rsidP="0046369C">
            <w:pPr>
              <w:pStyle w:val="11"/>
              <w:jc w:val="left"/>
            </w:pPr>
            <w:r>
              <w:t xml:space="preserve">х. </w:t>
            </w:r>
            <w:proofErr w:type="spellStart"/>
            <w:proofErr w:type="gramStart"/>
            <w:r w:rsidRPr="0046369C">
              <w:t>Дубянский</w:t>
            </w:r>
            <w:proofErr w:type="spellEnd"/>
            <w:r w:rsidRPr="0046369C">
              <w:t>»*</w:t>
            </w:r>
            <w:proofErr w:type="gramEnd"/>
          </w:p>
        </w:tc>
        <w:tc>
          <w:tcPr>
            <w:tcW w:w="1842" w:type="dxa"/>
            <w:vAlign w:val="center"/>
          </w:tcPr>
          <w:p w:rsidR="00B85637" w:rsidRDefault="00A329EB" w:rsidP="00FC5AF3">
            <w:pPr>
              <w:pStyle w:val="11"/>
            </w:pPr>
            <w:r>
              <w:t>Общая п</w:t>
            </w:r>
            <w:r w:rsidR="00B85637">
              <w:t xml:space="preserve">ротяженность – </w:t>
            </w:r>
          </w:p>
          <w:p w:rsidR="00FC5AF3" w:rsidRPr="004A32F4" w:rsidRDefault="00B85637" w:rsidP="00FC5AF3">
            <w:pPr>
              <w:pStyle w:val="11"/>
            </w:pPr>
            <w:r>
              <w:t>40 км</w:t>
            </w:r>
          </w:p>
        </w:tc>
        <w:tc>
          <w:tcPr>
            <w:tcW w:w="1843" w:type="dxa"/>
            <w:vAlign w:val="center"/>
          </w:tcPr>
          <w:p w:rsidR="00FC5AF3" w:rsidRDefault="00B85637" w:rsidP="00944C8C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FC5AF3" w:rsidRPr="004A32F4" w:rsidRDefault="00FC5AF3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FC5AF3" w:rsidRPr="004A32F4" w:rsidRDefault="00FC5AF3" w:rsidP="00CC5340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FC5AF3" w:rsidRPr="004A32F4" w:rsidRDefault="005F3B43" w:rsidP="00CC5340">
            <w:pPr>
              <w:pStyle w:val="11"/>
            </w:pPr>
            <w:r>
              <w:t>Первая очередь</w:t>
            </w:r>
          </w:p>
        </w:tc>
      </w:tr>
      <w:tr w:rsidR="00FC5AF3" w:rsidRPr="00465AAF" w:rsidTr="0014642F">
        <w:tc>
          <w:tcPr>
            <w:tcW w:w="709" w:type="dxa"/>
            <w:vAlign w:val="center"/>
          </w:tcPr>
          <w:p w:rsidR="00FC5AF3" w:rsidRPr="00465AAF" w:rsidRDefault="00FC5AF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4" w:type="dxa"/>
          </w:tcPr>
          <w:p w:rsidR="00FC5AF3" w:rsidRPr="004A32F4" w:rsidRDefault="002B7CBA" w:rsidP="0097025C">
            <w:pPr>
              <w:pStyle w:val="11"/>
              <w:jc w:val="left"/>
            </w:pPr>
            <w:r>
              <w:t>Строительство разводящих водопроводных сетей*</w:t>
            </w:r>
          </w:p>
        </w:tc>
        <w:tc>
          <w:tcPr>
            <w:tcW w:w="1842" w:type="dxa"/>
            <w:vAlign w:val="center"/>
          </w:tcPr>
          <w:p w:rsidR="002B7CBA" w:rsidRDefault="002B7CBA" w:rsidP="002B7CBA">
            <w:pPr>
              <w:pStyle w:val="11"/>
            </w:pPr>
            <w:r>
              <w:t xml:space="preserve">Протяженность – </w:t>
            </w:r>
          </w:p>
          <w:p w:rsidR="00FC5AF3" w:rsidRPr="004A32F4" w:rsidRDefault="002B7CBA" w:rsidP="002B7CBA">
            <w:pPr>
              <w:pStyle w:val="11"/>
            </w:pPr>
            <w:r>
              <w:t>2 км</w:t>
            </w:r>
          </w:p>
        </w:tc>
        <w:tc>
          <w:tcPr>
            <w:tcW w:w="1843" w:type="dxa"/>
            <w:vAlign w:val="center"/>
          </w:tcPr>
          <w:p w:rsidR="00FC5AF3" w:rsidRPr="004A32F4" w:rsidRDefault="002B7CBA" w:rsidP="00FC5AF3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FC5AF3" w:rsidRPr="004A32F4" w:rsidRDefault="00FC5AF3" w:rsidP="00FC5AF3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FC5AF3" w:rsidRPr="004A32F4" w:rsidRDefault="00FC5AF3" w:rsidP="00FC5AF3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FC5AF3" w:rsidRPr="004A32F4" w:rsidRDefault="005F3B43" w:rsidP="00FC5AF3">
            <w:pPr>
              <w:pStyle w:val="11"/>
            </w:pPr>
            <w:r>
              <w:t>Первая очередь</w:t>
            </w:r>
          </w:p>
        </w:tc>
      </w:tr>
      <w:tr w:rsidR="00586205" w:rsidRPr="00465AAF" w:rsidTr="004F1BFC">
        <w:tc>
          <w:tcPr>
            <w:tcW w:w="709" w:type="dxa"/>
            <w:vAlign w:val="center"/>
          </w:tcPr>
          <w:p w:rsidR="00586205" w:rsidRPr="00465AAF" w:rsidRDefault="00586205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844" w:type="dxa"/>
          </w:tcPr>
          <w:p w:rsidR="00586205" w:rsidRPr="0014642F" w:rsidRDefault="00586205" w:rsidP="004F1BFC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 w:rsidRPr="0014642F">
              <w:rPr>
                <w:rFonts w:ascii="Arial Narrow" w:eastAsia="Arial" w:hAnsi="Arial Narrow" w:cs="Times New Roman"/>
                <w:sz w:val="20"/>
                <w:szCs w:val="20"/>
              </w:rPr>
              <w:t xml:space="preserve"> локальных очистных </w:t>
            </w:r>
            <w:r w:rsidRPr="0014642F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сооружений канализации и канализационных сетей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586205" w:rsidRPr="0080463D" w:rsidRDefault="00214432" w:rsidP="004F1BFC">
            <w:pPr>
              <w:pStyle w:val="11"/>
            </w:pPr>
            <w:r>
              <w:lastRenderedPageBreak/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586205" w:rsidRPr="0080463D" w:rsidRDefault="00586205" w:rsidP="004F1BFC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586205" w:rsidRPr="0080463D" w:rsidRDefault="00586205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0463D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586205" w:rsidRPr="0080463D" w:rsidRDefault="00586205" w:rsidP="004F1BFC">
            <w:pPr>
              <w:pStyle w:val="11"/>
            </w:pPr>
            <w:r w:rsidRPr="0080463D">
              <w:t>-</w:t>
            </w:r>
          </w:p>
        </w:tc>
        <w:tc>
          <w:tcPr>
            <w:tcW w:w="1713" w:type="dxa"/>
            <w:vAlign w:val="center"/>
          </w:tcPr>
          <w:p w:rsidR="00586205" w:rsidRPr="0080463D" w:rsidRDefault="005F3B43" w:rsidP="004F1BFC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4F1BFC">
        <w:tc>
          <w:tcPr>
            <w:tcW w:w="709" w:type="dxa"/>
            <w:vAlign w:val="center"/>
          </w:tcPr>
          <w:p w:rsidR="00214432" w:rsidRDefault="00214432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844" w:type="dxa"/>
          </w:tcPr>
          <w:p w:rsidR="00214432" w:rsidRPr="00214432" w:rsidRDefault="00214432" w:rsidP="00214432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14432">
              <w:rPr>
                <w:rFonts w:ascii="Arial Narrow" w:eastAsia="Arial" w:hAnsi="Arial Narrow" w:cs="Times New Roman"/>
                <w:sz w:val="20"/>
                <w:szCs w:val="20"/>
              </w:rPr>
              <w:t>Организация поверхностного стока дождевых и талых вод путем строительства системы ливнев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ой канализации</w:t>
            </w:r>
          </w:p>
        </w:tc>
        <w:tc>
          <w:tcPr>
            <w:tcW w:w="1842" w:type="dxa"/>
            <w:vAlign w:val="center"/>
          </w:tcPr>
          <w:p w:rsidR="00214432" w:rsidRDefault="00214432" w:rsidP="00214432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Default="00214432" w:rsidP="00214432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214432" w:rsidRPr="0080463D" w:rsidRDefault="00214432" w:rsidP="0021443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0463D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31" w:type="dxa"/>
            <w:vAlign w:val="center"/>
          </w:tcPr>
          <w:p w:rsidR="00214432" w:rsidRPr="0080463D" w:rsidRDefault="00214432" w:rsidP="00214432">
            <w:pPr>
              <w:pStyle w:val="11"/>
            </w:pPr>
            <w:r w:rsidRPr="0080463D">
              <w:t>-</w:t>
            </w:r>
          </w:p>
        </w:tc>
        <w:tc>
          <w:tcPr>
            <w:tcW w:w="1713" w:type="dxa"/>
            <w:vAlign w:val="center"/>
          </w:tcPr>
          <w:p w:rsidR="00214432" w:rsidRPr="0080463D" w:rsidRDefault="00214432" w:rsidP="00214432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4F1BFC">
        <w:tc>
          <w:tcPr>
            <w:tcW w:w="709" w:type="dxa"/>
            <w:vAlign w:val="center"/>
          </w:tcPr>
          <w:p w:rsidR="00214432" w:rsidRDefault="00214432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1844" w:type="dxa"/>
          </w:tcPr>
          <w:p w:rsidR="00214432" w:rsidRPr="00214432" w:rsidRDefault="00214432" w:rsidP="00214432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Реконструкция </w:t>
            </w:r>
            <w:r w:rsidRPr="00214432">
              <w:rPr>
                <w:rFonts w:ascii="Arial Narrow" w:eastAsia="Arial" w:hAnsi="Arial Narrow" w:cs="Times New Roman"/>
                <w:sz w:val="20"/>
                <w:szCs w:val="20"/>
              </w:rPr>
              <w:t xml:space="preserve">системы перехватывающих нагорных канав для отвода и пропуска ливневых вод, минуя территорию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842" w:type="dxa"/>
            <w:vAlign w:val="center"/>
          </w:tcPr>
          <w:p w:rsidR="00214432" w:rsidRDefault="00214432" w:rsidP="00214432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Default="00214432" w:rsidP="00214432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214432" w:rsidRPr="0080463D" w:rsidRDefault="00214432" w:rsidP="0021443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31" w:type="dxa"/>
            <w:vAlign w:val="center"/>
          </w:tcPr>
          <w:p w:rsidR="00214432" w:rsidRPr="0080463D" w:rsidRDefault="00214432" w:rsidP="00214432">
            <w:pPr>
              <w:pStyle w:val="11"/>
            </w:pPr>
            <w:r w:rsidRPr="0080463D">
              <w:t>-</w:t>
            </w:r>
          </w:p>
        </w:tc>
        <w:tc>
          <w:tcPr>
            <w:tcW w:w="1713" w:type="dxa"/>
            <w:vAlign w:val="center"/>
          </w:tcPr>
          <w:p w:rsidR="00214432" w:rsidRPr="0080463D" w:rsidRDefault="00214432" w:rsidP="00214432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14642F">
        <w:tc>
          <w:tcPr>
            <w:tcW w:w="709" w:type="dxa"/>
            <w:vAlign w:val="center"/>
          </w:tcPr>
          <w:p w:rsidR="00214432" w:rsidRPr="00465AAF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</w:t>
            </w:r>
            <w:r w:rsidR="0021443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214432" w:rsidRDefault="00214432" w:rsidP="00214432">
            <w:pPr>
              <w:pStyle w:val="11"/>
              <w:jc w:val="left"/>
            </w:pPr>
            <w:r w:rsidRPr="00512B1E">
              <w:t>Замена ветхих водопроводных сетей</w:t>
            </w:r>
            <w:r>
              <w:t>**</w:t>
            </w:r>
          </w:p>
        </w:tc>
        <w:tc>
          <w:tcPr>
            <w:tcW w:w="1842" w:type="dxa"/>
            <w:vAlign w:val="center"/>
          </w:tcPr>
          <w:p w:rsidR="00214432" w:rsidRDefault="00214432" w:rsidP="00214432">
            <w:pPr>
              <w:pStyle w:val="11"/>
            </w:pPr>
            <w:r>
              <w:t xml:space="preserve">Протяженность – </w:t>
            </w:r>
          </w:p>
          <w:p w:rsidR="00214432" w:rsidRDefault="00214432" w:rsidP="00214432">
            <w:pPr>
              <w:pStyle w:val="11"/>
            </w:pPr>
            <w:r>
              <w:t>приблизительно 12 км</w:t>
            </w:r>
          </w:p>
        </w:tc>
        <w:tc>
          <w:tcPr>
            <w:tcW w:w="1843" w:type="dxa"/>
            <w:vAlign w:val="center"/>
          </w:tcPr>
          <w:p w:rsidR="00214432" w:rsidRDefault="00214432" w:rsidP="00214432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214432" w:rsidRDefault="00214432" w:rsidP="00214432">
            <w:pPr>
              <w:pStyle w:val="11"/>
            </w:pPr>
            <w:r>
              <w:t>Р</w:t>
            </w:r>
          </w:p>
        </w:tc>
        <w:tc>
          <w:tcPr>
            <w:tcW w:w="1831" w:type="dxa"/>
            <w:vAlign w:val="center"/>
          </w:tcPr>
          <w:p w:rsidR="00214432" w:rsidRDefault="00214432" w:rsidP="00214432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214432" w:rsidRDefault="005F3B43" w:rsidP="00214432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14642F">
        <w:tc>
          <w:tcPr>
            <w:tcW w:w="709" w:type="dxa"/>
            <w:vAlign w:val="center"/>
          </w:tcPr>
          <w:p w:rsidR="00214432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9</w:t>
            </w:r>
            <w:r w:rsidR="0021443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214432" w:rsidRPr="00512B1E" w:rsidRDefault="00214432" w:rsidP="00214432">
            <w:pPr>
              <w:pStyle w:val="11"/>
              <w:jc w:val="left"/>
            </w:pPr>
            <w:r w:rsidRPr="00E06EDD">
              <w:t>Реконструкция существ</w:t>
            </w:r>
            <w:r>
              <w:t>ующих резервуаров чистой воды**</w:t>
            </w:r>
          </w:p>
        </w:tc>
        <w:tc>
          <w:tcPr>
            <w:tcW w:w="1842" w:type="dxa"/>
            <w:vAlign w:val="center"/>
          </w:tcPr>
          <w:p w:rsidR="00214432" w:rsidRPr="00E06EDD" w:rsidRDefault="00214432" w:rsidP="00214432">
            <w:pPr>
              <w:pStyle w:val="11"/>
            </w:pPr>
            <w:r w:rsidRPr="00E02DF9">
              <w:rPr>
                <w:color w:val="000000"/>
              </w:rPr>
              <w:t>2х250 м</w:t>
            </w:r>
            <w:r w:rsidRPr="00E02DF9">
              <w:rPr>
                <w:color w:val="000000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:rsidR="00214432" w:rsidRDefault="00214432" w:rsidP="00214432">
            <w:pPr>
              <w:pStyle w:val="11"/>
            </w:pPr>
            <w:r w:rsidRPr="00E06EDD">
              <w:t>западн</w:t>
            </w:r>
            <w:r>
              <w:t>ая</w:t>
            </w:r>
            <w:r w:rsidRPr="00E06EDD">
              <w:t xml:space="preserve"> окраин</w:t>
            </w:r>
            <w:r>
              <w:t>а аула</w:t>
            </w:r>
            <w:r w:rsidRPr="00E06EDD">
              <w:t xml:space="preserve"> </w:t>
            </w:r>
            <w:proofErr w:type="spellStart"/>
            <w:r w:rsidRPr="00E06EDD">
              <w:t>Вако</w:t>
            </w:r>
            <w:proofErr w:type="spellEnd"/>
            <w:r w:rsidRPr="00E06EDD">
              <w:t>-Жиле</w:t>
            </w:r>
          </w:p>
        </w:tc>
        <w:tc>
          <w:tcPr>
            <w:tcW w:w="1134" w:type="dxa"/>
            <w:vAlign w:val="center"/>
          </w:tcPr>
          <w:p w:rsidR="00214432" w:rsidRDefault="00214432" w:rsidP="00214432">
            <w:pPr>
              <w:pStyle w:val="11"/>
            </w:pPr>
            <w:r>
              <w:t>Р</w:t>
            </w:r>
          </w:p>
        </w:tc>
        <w:tc>
          <w:tcPr>
            <w:tcW w:w="1831" w:type="dxa"/>
            <w:vAlign w:val="center"/>
          </w:tcPr>
          <w:p w:rsidR="00214432" w:rsidRDefault="00214432" w:rsidP="00214432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214432" w:rsidRDefault="005F3B43" w:rsidP="00214432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14642F">
        <w:tc>
          <w:tcPr>
            <w:tcW w:w="709" w:type="dxa"/>
            <w:vAlign w:val="center"/>
          </w:tcPr>
          <w:p w:rsidR="00214432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10</w:t>
            </w:r>
            <w:r w:rsidR="0021443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214432" w:rsidRPr="00E06EDD" w:rsidRDefault="00214432" w:rsidP="00214432">
            <w:pPr>
              <w:pStyle w:val="11"/>
              <w:jc w:val="left"/>
            </w:pPr>
            <w:r w:rsidRPr="00C7746F">
              <w:rPr>
                <w:color w:val="000000"/>
              </w:rPr>
              <w:t>Строительство резервуара чистой воды</w:t>
            </w:r>
            <w:r>
              <w:rPr>
                <w:color w:val="000000"/>
              </w:rPr>
              <w:t>**</w:t>
            </w:r>
          </w:p>
        </w:tc>
        <w:tc>
          <w:tcPr>
            <w:tcW w:w="1842" w:type="dxa"/>
            <w:vAlign w:val="center"/>
          </w:tcPr>
          <w:p w:rsidR="00214432" w:rsidRPr="00F174D7" w:rsidRDefault="00214432" w:rsidP="00214432">
            <w:pPr>
              <w:pStyle w:val="11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Емкость – 5000 м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:rsidR="00214432" w:rsidRPr="00E06EDD" w:rsidRDefault="00214432" w:rsidP="00214432">
            <w:pPr>
              <w:pStyle w:val="11"/>
            </w:pPr>
            <w:r>
              <w:rPr>
                <w:color w:val="000000"/>
              </w:rPr>
              <w:t>З</w:t>
            </w:r>
            <w:r w:rsidRPr="00C7746F">
              <w:rPr>
                <w:color w:val="000000"/>
              </w:rPr>
              <w:t>ападнее существующих резервуаров чистой воды на территории Вако-Жилевского СП</w:t>
            </w:r>
          </w:p>
        </w:tc>
        <w:tc>
          <w:tcPr>
            <w:tcW w:w="1134" w:type="dxa"/>
            <w:vAlign w:val="center"/>
          </w:tcPr>
          <w:p w:rsidR="00214432" w:rsidRDefault="00214432" w:rsidP="00214432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214432" w:rsidRDefault="00214432" w:rsidP="00214432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214432" w:rsidRDefault="005F3B43" w:rsidP="00214432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14642F">
        <w:tc>
          <w:tcPr>
            <w:tcW w:w="709" w:type="dxa"/>
            <w:vAlign w:val="center"/>
          </w:tcPr>
          <w:p w:rsidR="00214432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11</w:t>
            </w:r>
            <w:r w:rsidR="0021443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214432" w:rsidRPr="00E06EDD" w:rsidRDefault="00214432" w:rsidP="00214432">
            <w:pPr>
              <w:pStyle w:val="11"/>
              <w:jc w:val="left"/>
            </w:pPr>
            <w:r w:rsidRPr="00C7746F">
              <w:rPr>
                <w:color w:val="000000"/>
              </w:rPr>
              <w:t>Строительство водопроводных сетей в районах нового жилищного строительства</w:t>
            </w:r>
            <w:r>
              <w:rPr>
                <w:color w:val="000000"/>
              </w:rPr>
              <w:t>**</w:t>
            </w:r>
            <w:r w:rsidRPr="00C7746F">
              <w:rPr>
                <w:color w:val="00000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214432" w:rsidRDefault="00214432" w:rsidP="00214432">
            <w:pPr>
              <w:pStyle w:val="11"/>
              <w:rPr>
                <w:color w:val="000000"/>
              </w:rPr>
            </w:pPr>
            <w:r w:rsidRPr="00C7746F">
              <w:rPr>
                <w:color w:val="000000"/>
              </w:rPr>
              <w:t>Протяжен</w:t>
            </w:r>
            <w:r>
              <w:rPr>
                <w:color w:val="000000"/>
              </w:rPr>
              <w:t xml:space="preserve">ность – </w:t>
            </w:r>
          </w:p>
          <w:p w:rsidR="00214432" w:rsidRPr="00E02DF9" w:rsidRDefault="00214432" w:rsidP="00214432">
            <w:pPr>
              <w:pStyle w:val="11"/>
              <w:rPr>
                <w:color w:val="000000"/>
              </w:rPr>
            </w:pPr>
            <w:r w:rsidRPr="00C7746F">
              <w:rPr>
                <w:color w:val="000000"/>
              </w:rPr>
              <w:t>5,1 км</w:t>
            </w:r>
          </w:p>
        </w:tc>
        <w:tc>
          <w:tcPr>
            <w:tcW w:w="1843" w:type="dxa"/>
            <w:vAlign w:val="center"/>
          </w:tcPr>
          <w:p w:rsidR="00214432" w:rsidRPr="00E06EDD" w:rsidRDefault="00214432" w:rsidP="00214432">
            <w:pPr>
              <w:pStyle w:val="11"/>
            </w:pPr>
            <w:r>
              <w:rPr>
                <w:color w:val="000000"/>
              </w:rPr>
              <w:t xml:space="preserve">западная и юго-западная части </w:t>
            </w:r>
            <w:r w:rsidRPr="00C7746F">
              <w:rPr>
                <w:color w:val="000000"/>
              </w:rPr>
              <w:t>а</w:t>
            </w:r>
            <w:r>
              <w:rPr>
                <w:color w:val="000000"/>
              </w:rPr>
              <w:t>ула</w:t>
            </w:r>
            <w:r w:rsidRPr="00C7746F">
              <w:rPr>
                <w:color w:val="000000"/>
              </w:rPr>
              <w:t> </w:t>
            </w:r>
            <w:proofErr w:type="spellStart"/>
            <w:r w:rsidRPr="00C7746F">
              <w:rPr>
                <w:color w:val="000000"/>
              </w:rPr>
              <w:t>Вако</w:t>
            </w:r>
            <w:proofErr w:type="spellEnd"/>
            <w:r w:rsidRPr="00C7746F">
              <w:rPr>
                <w:color w:val="000000"/>
              </w:rPr>
              <w:t>-Жиле</w:t>
            </w:r>
          </w:p>
        </w:tc>
        <w:tc>
          <w:tcPr>
            <w:tcW w:w="1134" w:type="dxa"/>
            <w:vAlign w:val="center"/>
          </w:tcPr>
          <w:p w:rsidR="00214432" w:rsidRDefault="00214432" w:rsidP="00214432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214432" w:rsidRDefault="00214432" w:rsidP="00214432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214432" w:rsidRDefault="005F3B43" w:rsidP="00214432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14642F">
        <w:tc>
          <w:tcPr>
            <w:tcW w:w="709" w:type="dxa"/>
            <w:vAlign w:val="center"/>
          </w:tcPr>
          <w:p w:rsidR="00214432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12</w:t>
            </w:r>
            <w:r w:rsidR="0021443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214432" w:rsidRPr="00C7746F" w:rsidRDefault="00214432" w:rsidP="00214432">
            <w:pPr>
              <w:pStyle w:val="11"/>
              <w:jc w:val="left"/>
              <w:rPr>
                <w:color w:val="000000"/>
              </w:rPr>
            </w:pPr>
            <w:r>
              <w:rPr>
                <w:bCs/>
              </w:rPr>
              <w:t>Строительство локальных КОС**</w:t>
            </w:r>
          </w:p>
        </w:tc>
        <w:tc>
          <w:tcPr>
            <w:tcW w:w="1842" w:type="dxa"/>
            <w:vAlign w:val="center"/>
          </w:tcPr>
          <w:p w:rsidR="00214432" w:rsidRPr="00C7746F" w:rsidRDefault="00214432" w:rsidP="00214432">
            <w:pPr>
              <w:pStyle w:val="11"/>
              <w:rPr>
                <w:color w:val="000000"/>
              </w:rPr>
            </w:pPr>
            <w:r>
              <w:rPr>
                <w:color w:val="00000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Default="00214432" w:rsidP="00214432">
            <w:pPr>
              <w:pStyle w:val="11"/>
              <w:rPr>
                <w:color w:val="000000"/>
              </w:rPr>
            </w:pPr>
            <w:r w:rsidRPr="002346A8">
              <w:rPr>
                <w:bCs/>
              </w:rPr>
              <w:t>северо-восточн</w:t>
            </w:r>
            <w:r>
              <w:rPr>
                <w:bCs/>
              </w:rPr>
              <w:t>ая</w:t>
            </w:r>
            <w:r w:rsidRPr="002346A8">
              <w:rPr>
                <w:bCs/>
              </w:rPr>
              <w:t xml:space="preserve"> окраин</w:t>
            </w:r>
            <w:r>
              <w:rPr>
                <w:bCs/>
              </w:rPr>
              <w:t>а аула</w:t>
            </w:r>
            <w:r w:rsidRPr="002346A8">
              <w:rPr>
                <w:bCs/>
              </w:rPr>
              <w:t> </w:t>
            </w:r>
            <w:proofErr w:type="spellStart"/>
            <w:r w:rsidRPr="002346A8">
              <w:rPr>
                <w:bCs/>
              </w:rPr>
              <w:t>Вако</w:t>
            </w:r>
            <w:proofErr w:type="spellEnd"/>
            <w:r w:rsidRPr="002346A8">
              <w:rPr>
                <w:bCs/>
              </w:rPr>
              <w:t>-Жиле на левом берегу р. Большой Зеленчук</w:t>
            </w:r>
          </w:p>
        </w:tc>
        <w:tc>
          <w:tcPr>
            <w:tcW w:w="1134" w:type="dxa"/>
            <w:vAlign w:val="center"/>
          </w:tcPr>
          <w:p w:rsidR="00214432" w:rsidRDefault="00214432" w:rsidP="00214432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214432" w:rsidRDefault="00214432" w:rsidP="00214432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214432" w:rsidRDefault="00214432" w:rsidP="00214432">
            <w:pPr>
              <w:pStyle w:val="11"/>
            </w:pPr>
            <w:r>
              <w:t>До 2025 г.</w:t>
            </w:r>
          </w:p>
        </w:tc>
      </w:tr>
      <w:tr w:rsidR="00214432" w:rsidRPr="00465AAF" w:rsidTr="0014642F">
        <w:tc>
          <w:tcPr>
            <w:tcW w:w="709" w:type="dxa"/>
            <w:vAlign w:val="center"/>
          </w:tcPr>
          <w:p w:rsidR="00214432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13</w:t>
            </w:r>
            <w:r w:rsidR="0021443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214432" w:rsidRDefault="00214432" w:rsidP="00214432">
            <w:pPr>
              <w:pStyle w:val="11"/>
              <w:jc w:val="left"/>
              <w:rPr>
                <w:bCs/>
              </w:rPr>
            </w:pPr>
            <w:r w:rsidRPr="002346A8">
              <w:rPr>
                <w:bCs/>
              </w:rPr>
              <w:t>Строительство канализационного кол</w:t>
            </w:r>
            <w:r>
              <w:rPr>
                <w:bCs/>
              </w:rPr>
              <w:t>лектора</w:t>
            </w:r>
            <w:r w:rsidR="00FB4550">
              <w:rPr>
                <w:bCs/>
              </w:rPr>
              <w:t>**</w:t>
            </w:r>
          </w:p>
        </w:tc>
        <w:tc>
          <w:tcPr>
            <w:tcW w:w="1842" w:type="dxa"/>
            <w:vAlign w:val="center"/>
          </w:tcPr>
          <w:p w:rsidR="00214432" w:rsidRPr="00C7746F" w:rsidRDefault="00214432" w:rsidP="00214432">
            <w:pPr>
              <w:pStyle w:val="11"/>
              <w:rPr>
                <w:color w:val="000000"/>
              </w:rPr>
            </w:pPr>
            <w:r w:rsidRPr="002346A8">
              <w:rPr>
                <w:bCs/>
              </w:rPr>
              <w:t>Протяжен</w:t>
            </w:r>
            <w:r>
              <w:rPr>
                <w:bCs/>
              </w:rPr>
              <w:t>ность –</w:t>
            </w:r>
            <w:r w:rsidRPr="002346A8">
              <w:rPr>
                <w:bCs/>
              </w:rPr>
              <w:t xml:space="preserve"> 4,45 км</w:t>
            </w:r>
          </w:p>
        </w:tc>
        <w:tc>
          <w:tcPr>
            <w:tcW w:w="1843" w:type="dxa"/>
            <w:vAlign w:val="center"/>
          </w:tcPr>
          <w:p w:rsidR="00214432" w:rsidRPr="002346A8" w:rsidRDefault="00214432" w:rsidP="00214432">
            <w:pPr>
              <w:pStyle w:val="11"/>
              <w:rPr>
                <w:bCs/>
              </w:rPr>
            </w:pPr>
            <w:r>
              <w:rPr>
                <w:bCs/>
              </w:rPr>
              <w:t>по ул. Перво</w:t>
            </w:r>
            <w:r w:rsidRPr="002346A8">
              <w:rPr>
                <w:bCs/>
              </w:rPr>
              <w:t xml:space="preserve">майская, ул. Октябрьская, ул. Т. </w:t>
            </w:r>
            <w:proofErr w:type="spellStart"/>
            <w:r w:rsidRPr="002346A8">
              <w:rPr>
                <w:bCs/>
              </w:rPr>
              <w:t>Лафишева</w:t>
            </w:r>
            <w:proofErr w:type="spellEnd"/>
            <w:r w:rsidRPr="002346A8">
              <w:rPr>
                <w:bCs/>
              </w:rPr>
              <w:t>, ул. Комсомольская, ул. Пионерская, ул. Молодежная в а</w:t>
            </w:r>
            <w:r>
              <w:rPr>
                <w:bCs/>
              </w:rPr>
              <w:t>уле</w:t>
            </w:r>
            <w:r w:rsidRPr="002346A8">
              <w:rPr>
                <w:bCs/>
              </w:rPr>
              <w:t> </w:t>
            </w:r>
            <w:proofErr w:type="spellStart"/>
            <w:r w:rsidRPr="002346A8">
              <w:rPr>
                <w:bCs/>
              </w:rPr>
              <w:t>Вако</w:t>
            </w:r>
            <w:proofErr w:type="spellEnd"/>
            <w:r w:rsidRPr="002346A8">
              <w:rPr>
                <w:bCs/>
              </w:rPr>
              <w:t>-Жиле</w:t>
            </w:r>
          </w:p>
        </w:tc>
        <w:tc>
          <w:tcPr>
            <w:tcW w:w="1134" w:type="dxa"/>
            <w:vAlign w:val="center"/>
          </w:tcPr>
          <w:p w:rsidR="00214432" w:rsidRDefault="00214432" w:rsidP="00214432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214432" w:rsidRDefault="00214432" w:rsidP="00214432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214432" w:rsidRDefault="005F3B43" w:rsidP="00214432">
            <w:pPr>
              <w:pStyle w:val="11"/>
            </w:pPr>
            <w:r>
              <w:t>Первая очередь</w:t>
            </w:r>
          </w:p>
        </w:tc>
      </w:tr>
      <w:tr w:rsidR="00214432" w:rsidRPr="00465AAF" w:rsidTr="0014642F">
        <w:tc>
          <w:tcPr>
            <w:tcW w:w="709" w:type="dxa"/>
            <w:vAlign w:val="center"/>
          </w:tcPr>
          <w:p w:rsidR="00214432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14</w:t>
            </w:r>
            <w:r w:rsidR="0021443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</w:tcPr>
          <w:p w:rsidR="00214432" w:rsidRPr="002346A8" w:rsidRDefault="00214432" w:rsidP="002F4ECD">
            <w:pPr>
              <w:pStyle w:val="11"/>
              <w:jc w:val="left"/>
              <w:rPr>
                <w:bCs/>
              </w:rPr>
            </w:pPr>
            <w:r w:rsidRPr="00F174D7">
              <w:rPr>
                <w:bCs/>
              </w:rPr>
              <w:t>Строительство р</w:t>
            </w:r>
            <w:r w:rsidR="002F4ECD">
              <w:rPr>
                <w:bCs/>
              </w:rPr>
              <w:t>азводящих канализационных сетей</w:t>
            </w:r>
            <w:r w:rsidR="00FB4550">
              <w:rPr>
                <w:bCs/>
              </w:rPr>
              <w:t>**</w:t>
            </w:r>
          </w:p>
        </w:tc>
        <w:tc>
          <w:tcPr>
            <w:tcW w:w="1842" w:type="dxa"/>
            <w:vAlign w:val="center"/>
          </w:tcPr>
          <w:p w:rsidR="00214432" w:rsidRPr="002346A8" w:rsidRDefault="00214432" w:rsidP="00214432">
            <w:pPr>
              <w:pStyle w:val="11"/>
              <w:rPr>
                <w:bCs/>
              </w:rPr>
            </w:pPr>
            <w:r>
              <w:rPr>
                <w:color w:val="00000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Pr="002346A8" w:rsidRDefault="00214432" w:rsidP="00214432">
            <w:pPr>
              <w:pStyle w:val="11"/>
              <w:rPr>
                <w:bCs/>
              </w:rPr>
            </w:pPr>
            <w:r>
              <w:rPr>
                <w:bCs/>
              </w:rPr>
              <w:t>аул</w:t>
            </w:r>
            <w:r w:rsidRPr="00F174D7">
              <w:rPr>
                <w:bCs/>
              </w:rPr>
              <w:t xml:space="preserve"> </w:t>
            </w:r>
            <w:proofErr w:type="spellStart"/>
            <w:r w:rsidRPr="00F174D7">
              <w:rPr>
                <w:bCs/>
              </w:rPr>
              <w:t>Вако</w:t>
            </w:r>
            <w:proofErr w:type="spellEnd"/>
            <w:r w:rsidRPr="00F174D7">
              <w:rPr>
                <w:bCs/>
              </w:rPr>
              <w:t>-Жиле</w:t>
            </w:r>
          </w:p>
        </w:tc>
        <w:tc>
          <w:tcPr>
            <w:tcW w:w="1134" w:type="dxa"/>
            <w:vAlign w:val="center"/>
          </w:tcPr>
          <w:p w:rsidR="00214432" w:rsidRDefault="00214432" w:rsidP="00214432">
            <w:pPr>
              <w:pStyle w:val="11"/>
            </w:pPr>
            <w:r>
              <w:t>П</w:t>
            </w:r>
          </w:p>
        </w:tc>
        <w:tc>
          <w:tcPr>
            <w:tcW w:w="1831" w:type="dxa"/>
            <w:vAlign w:val="center"/>
          </w:tcPr>
          <w:p w:rsidR="00214432" w:rsidRDefault="00214432" w:rsidP="00214432">
            <w:pPr>
              <w:pStyle w:val="11"/>
            </w:pPr>
            <w:r>
              <w:t>-</w:t>
            </w:r>
          </w:p>
        </w:tc>
        <w:tc>
          <w:tcPr>
            <w:tcW w:w="1713" w:type="dxa"/>
            <w:vAlign w:val="center"/>
          </w:tcPr>
          <w:p w:rsidR="00214432" w:rsidRDefault="005F3B43" w:rsidP="00214432">
            <w:pPr>
              <w:pStyle w:val="11"/>
            </w:pPr>
            <w:r>
              <w:t>Первая очередь</w:t>
            </w:r>
          </w:p>
        </w:tc>
      </w:tr>
    </w:tbl>
    <w:p w:rsidR="001047DF" w:rsidRDefault="002B7CBA" w:rsidP="000C0650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26" w:name="_Toc464720224"/>
      <w:bookmarkStart w:id="27" w:name="_Toc470548087"/>
      <w:r w:rsidRPr="002B7CBA">
        <w:rPr>
          <w:rFonts w:ascii="Arial" w:eastAsia="Calibri" w:hAnsi="Arial" w:cs="Arial"/>
          <w:sz w:val="20"/>
          <w:szCs w:val="20"/>
        </w:rPr>
        <w:t>* Схема территориального планирования Адыге-Хабльского муниципального района Карачаево-Черкесской Республики</w:t>
      </w:r>
      <w:r w:rsidR="0046369C">
        <w:rPr>
          <w:rFonts w:ascii="Arial" w:eastAsia="Calibri" w:hAnsi="Arial" w:cs="Arial"/>
          <w:sz w:val="20"/>
          <w:szCs w:val="20"/>
        </w:rPr>
        <w:t xml:space="preserve"> до 2020 года</w:t>
      </w:r>
    </w:p>
    <w:p w:rsidR="00E06EDD" w:rsidRDefault="00E06EDD" w:rsidP="000C0650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**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>грамма комплексного развития коммунальной инфраструктуры Вако-Жилевского сельского поселения на 2014-2025 годы</w:t>
      </w:r>
    </w:p>
    <w:p w:rsidR="002B7CBA" w:rsidRPr="002B7CBA" w:rsidRDefault="002B7CBA" w:rsidP="001C75D0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1C75D0" w:rsidRDefault="001C75D0">
      <w:pPr>
        <w:rPr>
          <w:rFonts w:ascii="Arial Narrow" w:eastAsia="Calibri" w:hAnsi="Arial Narrow" w:cs="Arial"/>
          <w:color w:val="1F3864"/>
          <w:sz w:val="28"/>
          <w:szCs w:val="28"/>
        </w:rPr>
      </w:pPr>
      <w:r>
        <w:rPr>
          <w:rFonts w:ascii="Arial Narrow" w:eastAsia="Calibri" w:hAnsi="Arial Narrow" w:cs="Arial"/>
          <w:color w:val="1F3864"/>
          <w:sz w:val="28"/>
          <w:szCs w:val="28"/>
        </w:rPr>
        <w:br w:type="page"/>
      </w:r>
    </w:p>
    <w:p w:rsidR="00EA7426" w:rsidRPr="00EA7426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8" w:name="_Toc499561560"/>
      <w:r w:rsidRPr="00EA7426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>.2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электроснабжения</w:t>
      </w:r>
      <w:bookmarkEnd w:id="26"/>
      <w:bookmarkEnd w:id="27"/>
      <w:bookmarkEnd w:id="28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99"/>
        <w:gridCol w:w="2054"/>
        <w:gridCol w:w="1842"/>
        <w:gridCol w:w="1843"/>
        <w:gridCol w:w="1134"/>
        <w:gridCol w:w="1843"/>
        <w:gridCol w:w="1701"/>
      </w:tblGrid>
      <w:tr w:rsidR="00454E86" w:rsidRPr="00454E86" w:rsidTr="00454E86">
        <w:tc>
          <w:tcPr>
            <w:tcW w:w="49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05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C32F5A">
        <w:tc>
          <w:tcPr>
            <w:tcW w:w="49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5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FB7ACA" w:rsidRPr="00465AAF" w:rsidTr="00C32F5A">
        <w:tc>
          <w:tcPr>
            <w:tcW w:w="499" w:type="dxa"/>
            <w:vAlign w:val="center"/>
          </w:tcPr>
          <w:p w:rsidR="00FB7ACA" w:rsidRPr="00465AAF" w:rsidRDefault="00FB7ACA" w:rsidP="00C625A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054" w:type="dxa"/>
          </w:tcPr>
          <w:p w:rsidR="00FB7ACA" w:rsidRPr="00C625A2" w:rsidRDefault="004F1BFC" w:rsidP="004F1BFC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и модернизация участ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ка транзитных ВЛ 35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Л-617 ПС «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Старокувинская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Бесленей»*</w:t>
            </w:r>
            <w:proofErr w:type="gramEnd"/>
          </w:p>
        </w:tc>
        <w:tc>
          <w:tcPr>
            <w:tcW w:w="1842" w:type="dxa"/>
            <w:vAlign w:val="center"/>
          </w:tcPr>
          <w:p w:rsidR="00FB7ACA" w:rsidRPr="00C625A2" w:rsidRDefault="00373A50" w:rsidP="00373A50">
            <w:pPr>
              <w:pStyle w:val="11"/>
            </w:pPr>
            <w:r w:rsidRPr="0080463D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FB7ACA" w:rsidRPr="00C625A2" w:rsidRDefault="004F1BFC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FB7ACA" w:rsidRPr="00C625A2" w:rsidRDefault="004F1BFC" w:rsidP="00C625A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FB7ACA" w:rsidRPr="00C625A2" w:rsidRDefault="00FB7ACA" w:rsidP="00C625A2">
            <w:pPr>
              <w:pStyle w:val="11"/>
            </w:pPr>
            <w:r w:rsidRPr="00C625A2">
              <w:t>-</w:t>
            </w:r>
          </w:p>
        </w:tc>
        <w:tc>
          <w:tcPr>
            <w:tcW w:w="1701" w:type="dxa"/>
            <w:vAlign w:val="center"/>
          </w:tcPr>
          <w:p w:rsidR="00FB7ACA" w:rsidRPr="00C625A2" w:rsidRDefault="004F1BFC" w:rsidP="00C625A2">
            <w:pPr>
              <w:pStyle w:val="11"/>
            </w:pPr>
            <w:r>
              <w:t>Первая очередь</w:t>
            </w:r>
            <w:r w:rsidR="00FB7ACA" w:rsidRPr="00C625A2">
              <w:t xml:space="preserve"> </w:t>
            </w:r>
          </w:p>
        </w:tc>
      </w:tr>
      <w:tr w:rsidR="004F1BFC" w:rsidRPr="00465AAF" w:rsidTr="004F1BFC">
        <w:tc>
          <w:tcPr>
            <w:tcW w:w="499" w:type="dxa"/>
            <w:vAlign w:val="center"/>
          </w:tcPr>
          <w:p w:rsidR="004F1BFC" w:rsidRPr="00465AAF" w:rsidRDefault="004F1BFC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054" w:type="dxa"/>
            <w:vAlign w:val="center"/>
          </w:tcPr>
          <w:p w:rsidR="004F1BFC" w:rsidRPr="004F1BFC" w:rsidRDefault="004F1BFC" w:rsidP="004F1BFC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и модернизация изно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шенных ЛЭП 10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, ЛЭП 0,4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4F1BFC" w:rsidRPr="006B051E" w:rsidRDefault="004F1BFC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 </w:t>
            </w: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применением энергосберегающих технологий и современных материа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лов</w:t>
            </w:r>
          </w:p>
        </w:tc>
        <w:tc>
          <w:tcPr>
            <w:tcW w:w="1843" w:type="dxa"/>
            <w:vAlign w:val="center"/>
          </w:tcPr>
          <w:p w:rsidR="004F1BFC" w:rsidRPr="001663F4" w:rsidRDefault="004F1BFC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4F1BFC" w:rsidRPr="004A32F4" w:rsidRDefault="004F1BFC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4F1BFC" w:rsidRPr="004A32F4" w:rsidRDefault="004F1BFC" w:rsidP="004F1BFC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4F1BFC" w:rsidRPr="004A32F4" w:rsidRDefault="005F3B43" w:rsidP="004F1BFC">
            <w:pPr>
              <w:pStyle w:val="11"/>
            </w:pPr>
            <w:r>
              <w:t>Первая очередь</w:t>
            </w:r>
          </w:p>
        </w:tc>
      </w:tr>
      <w:tr w:rsidR="00FB7ACA" w:rsidRPr="00465AAF" w:rsidTr="00C32F5A">
        <w:tc>
          <w:tcPr>
            <w:tcW w:w="499" w:type="dxa"/>
            <w:vAlign w:val="center"/>
          </w:tcPr>
          <w:p w:rsidR="00FB7ACA" w:rsidRPr="00465AAF" w:rsidRDefault="00C625A2" w:rsidP="00C625A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054" w:type="dxa"/>
          </w:tcPr>
          <w:p w:rsidR="00FB7ACA" w:rsidRPr="004A32F4" w:rsidRDefault="004F1BFC" w:rsidP="004F1BFC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ЛЭП 10 </w:t>
            </w:r>
            <w:proofErr w:type="spellStart"/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FB7ACA" w:rsidRPr="004A32F4" w:rsidRDefault="004F1BFC" w:rsidP="004F1BFC">
            <w:pPr>
              <w:pStyle w:val="11"/>
            </w:pPr>
            <w:r>
              <w:t>Протяженность – 3,36 км</w:t>
            </w:r>
          </w:p>
        </w:tc>
        <w:tc>
          <w:tcPr>
            <w:tcW w:w="1843" w:type="dxa"/>
            <w:vAlign w:val="center"/>
          </w:tcPr>
          <w:p w:rsidR="00FB7ACA" w:rsidRPr="001663F4" w:rsidRDefault="00BA0C3C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в</w:t>
            </w:r>
            <w:r w:rsidR="004F1BFC" w:rsidRPr="004F1BFC">
              <w:rPr>
                <w:rFonts w:ascii="Arial Narrow" w:eastAsia="Arial" w:hAnsi="Arial Narrow" w:cs="Times New Roman"/>
                <w:sz w:val="20"/>
                <w:szCs w:val="20"/>
              </w:rPr>
              <w:t xml:space="preserve"> районах нового жилищного строительства в западной и юго-западной част</w:t>
            </w:r>
            <w:r w:rsidR="004F1BFC">
              <w:rPr>
                <w:rFonts w:ascii="Arial Narrow" w:eastAsia="Arial" w:hAnsi="Arial Narrow" w:cs="Times New Roman"/>
                <w:sz w:val="20"/>
                <w:szCs w:val="20"/>
              </w:rPr>
              <w:t>ях</w:t>
            </w:r>
            <w:r w:rsidR="004F1BFC" w:rsidRPr="004F1BFC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="004F1BFC"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аула </w:t>
            </w:r>
            <w:proofErr w:type="spellStart"/>
            <w:r w:rsidR="004F1BFC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="004F1BFC"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FB7ACA" w:rsidRPr="004A32F4" w:rsidRDefault="004F1BFC" w:rsidP="00C625A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FB7ACA" w:rsidRPr="004A32F4" w:rsidRDefault="00FB7ACA" w:rsidP="00C625A2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FB7ACA" w:rsidRPr="004A32F4" w:rsidRDefault="005F3B43" w:rsidP="00C625A2">
            <w:pPr>
              <w:pStyle w:val="11"/>
            </w:pPr>
            <w:r>
              <w:t>Первая очередь</w:t>
            </w:r>
          </w:p>
        </w:tc>
      </w:tr>
      <w:tr w:rsidR="004F1BFC" w:rsidRPr="00465AAF" w:rsidTr="00C32F5A">
        <w:tc>
          <w:tcPr>
            <w:tcW w:w="499" w:type="dxa"/>
            <w:vAlign w:val="center"/>
          </w:tcPr>
          <w:p w:rsidR="004F1BFC" w:rsidRDefault="009E426F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054" w:type="dxa"/>
          </w:tcPr>
          <w:p w:rsidR="004F1BFC" w:rsidRPr="004A32F4" w:rsidRDefault="004F1BFC" w:rsidP="004F1BFC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разводя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щих сетей 0,4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и ТП 10/0,4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4F1BFC" w:rsidRDefault="004F1BFC" w:rsidP="004F1BFC">
            <w:pPr>
              <w:pStyle w:val="11"/>
            </w:pPr>
            <w:r w:rsidRPr="0080463D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4F1BFC" w:rsidRPr="004F1BFC" w:rsidRDefault="004F1BFC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>В районах нового жилищного строительства в западной и юго-западной част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ях</w:t>
            </w:r>
            <w:r w:rsidRPr="004F1BFC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аула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4F1BFC" w:rsidRDefault="004F1BFC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4F1BFC" w:rsidRDefault="004F1BFC" w:rsidP="004F1BFC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4F1BFC" w:rsidRDefault="005F3B43" w:rsidP="004F1BFC">
            <w:pPr>
              <w:pStyle w:val="11"/>
            </w:pPr>
            <w:r>
              <w:t>Первая очередь</w:t>
            </w:r>
          </w:p>
        </w:tc>
      </w:tr>
      <w:tr w:rsidR="009E426F" w:rsidRPr="00465AAF" w:rsidTr="00C32F5A">
        <w:tc>
          <w:tcPr>
            <w:tcW w:w="499" w:type="dxa"/>
            <w:vAlign w:val="center"/>
          </w:tcPr>
          <w:p w:rsidR="009E426F" w:rsidRDefault="009E426F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054" w:type="dxa"/>
          </w:tcPr>
          <w:p w:rsidR="009E426F" w:rsidRPr="004F1BFC" w:rsidRDefault="009E426F" w:rsidP="009E426F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Капитальный ремонт /</w:t>
            </w:r>
            <w:r w:rsidRPr="009E426F">
              <w:rPr>
                <w:rFonts w:ascii="Arial Narrow" w:eastAsia="Arial" w:hAnsi="Arial Narrow" w:cs="Times New Roman"/>
                <w:sz w:val="20"/>
                <w:szCs w:val="20"/>
              </w:rPr>
              <w:t xml:space="preserve"> замена силовых трансформаторов 10/0,4 </w:t>
            </w:r>
            <w:proofErr w:type="spellStart"/>
            <w:r w:rsidRPr="009E426F"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 w:rsidRPr="009E426F">
              <w:rPr>
                <w:rFonts w:ascii="Arial Narrow" w:eastAsia="Arial" w:hAnsi="Arial Narrow" w:cs="Times New Roman"/>
                <w:sz w:val="20"/>
                <w:szCs w:val="20"/>
              </w:rPr>
              <w:t>, эксплуатируемых более 35 лет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9E426F" w:rsidRPr="0080463D" w:rsidRDefault="009E426F" w:rsidP="004F1BFC">
            <w:pPr>
              <w:pStyle w:val="11"/>
            </w:pPr>
            <w:r w:rsidRPr="0080463D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9E426F" w:rsidRPr="004F1BFC" w:rsidRDefault="009E426F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9E426F" w:rsidRDefault="009E426F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9E426F" w:rsidRDefault="009E426F" w:rsidP="004F1BFC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9E426F" w:rsidRDefault="005F3B43" w:rsidP="004F1BFC">
            <w:pPr>
              <w:pStyle w:val="11"/>
            </w:pPr>
            <w:r>
              <w:t>Первая очередь</w:t>
            </w:r>
          </w:p>
        </w:tc>
      </w:tr>
      <w:tr w:rsidR="009E426F" w:rsidRPr="00465AAF" w:rsidTr="00C32F5A">
        <w:tc>
          <w:tcPr>
            <w:tcW w:w="499" w:type="dxa"/>
            <w:vAlign w:val="center"/>
          </w:tcPr>
          <w:p w:rsidR="009E426F" w:rsidRDefault="009E426F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054" w:type="dxa"/>
          </w:tcPr>
          <w:p w:rsidR="009E426F" w:rsidRDefault="009E426F" w:rsidP="009E426F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9E426F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разводящих сетей освещения*</w:t>
            </w:r>
          </w:p>
        </w:tc>
        <w:tc>
          <w:tcPr>
            <w:tcW w:w="1842" w:type="dxa"/>
            <w:vAlign w:val="center"/>
          </w:tcPr>
          <w:p w:rsidR="009E426F" w:rsidRPr="0080463D" w:rsidRDefault="009E426F" w:rsidP="004F1BFC">
            <w:pPr>
              <w:pStyle w:val="11"/>
            </w:pPr>
            <w:r w:rsidRPr="009E426F">
              <w:t>С применением новых энергосберегающих технологий с присоединением данных сетей к ТП</w:t>
            </w:r>
          </w:p>
        </w:tc>
        <w:tc>
          <w:tcPr>
            <w:tcW w:w="1843" w:type="dxa"/>
            <w:vAlign w:val="center"/>
          </w:tcPr>
          <w:p w:rsidR="009E426F" w:rsidRDefault="009E426F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9E426F" w:rsidRDefault="009E426F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9E426F" w:rsidRDefault="009E426F" w:rsidP="004F1BFC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9E426F" w:rsidRDefault="005F3B43" w:rsidP="004F1BFC">
            <w:pPr>
              <w:pStyle w:val="11"/>
            </w:pPr>
            <w:r>
              <w:t>Первая очередь</w:t>
            </w:r>
          </w:p>
        </w:tc>
      </w:tr>
      <w:tr w:rsidR="009E426F" w:rsidRPr="00465AAF" w:rsidTr="00C32F5A">
        <w:tc>
          <w:tcPr>
            <w:tcW w:w="499" w:type="dxa"/>
            <w:vAlign w:val="center"/>
          </w:tcPr>
          <w:p w:rsidR="009E426F" w:rsidRDefault="009E426F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2054" w:type="dxa"/>
          </w:tcPr>
          <w:p w:rsidR="009E426F" w:rsidRPr="009E426F" w:rsidRDefault="009E426F" w:rsidP="009E426F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9E426F">
              <w:rPr>
                <w:rFonts w:ascii="Arial Narrow" w:eastAsia="Arial" w:hAnsi="Arial Narrow" w:cs="Times New Roman"/>
                <w:sz w:val="20"/>
                <w:szCs w:val="20"/>
              </w:rPr>
              <w:t>Применение новых технологий – однопроводная передача электроэнер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гии*</w:t>
            </w:r>
          </w:p>
        </w:tc>
        <w:tc>
          <w:tcPr>
            <w:tcW w:w="1842" w:type="dxa"/>
            <w:vAlign w:val="center"/>
          </w:tcPr>
          <w:p w:rsidR="009E426F" w:rsidRPr="009E426F" w:rsidRDefault="009E426F" w:rsidP="004F1BFC">
            <w:pPr>
              <w:pStyle w:val="11"/>
            </w:pPr>
            <w:r>
              <w:t>В</w:t>
            </w:r>
            <w:r w:rsidRPr="009E426F">
              <w:t>недрение самонесущего изолированного провода</w:t>
            </w:r>
          </w:p>
        </w:tc>
        <w:tc>
          <w:tcPr>
            <w:tcW w:w="1843" w:type="dxa"/>
            <w:vAlign w:val="center"/>
          </w:tcPr>
          <w:p w:rsidR="009E426F" w:rsidRDefault="009E426F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9E426F" w:rsidRDefault="009E426F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9E426F" w:rsidRDefault="009E426F" w:rsidP="004F1BFC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9E426F" w:rsidRDefault="005F3B43" w:rsidP="004F1BFC">
            <w:pPr>
              <w:pStyle w:val="11"/>
            </w:pPr>
            <w:r>
              <w:t>Первая очередь</w:t>
            </w:r>
          </w:p>
        </w:tc>
      </w:tr>
      <w:tr w:rsidR="00BE5BF7" w:rsidRPr="00465AAF" w:rsidTr="00C32F5A">
        <w:tc>
          <w:tcPr>
            <w:tcW w:w="499" w:type="dxa"/>
            <w:vAlign w:val="center"/>
          </w:tcPr>
          <w:p w:rsidR="00BE5BF7" w:rsidRDefault="00BE5BF7" w:rsidP="00BE5BF7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2054" w:type="dxa"/>
          </w:tcPr>
          <w:p w:rsidR="00BE5BF7" w:rsidRPr="009E426F" w:rsidRDefault="00BE5BF7" w:rsidP="00BE5BF7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65E5E">
              <w:rPr>
                <w:rFonts w:ascii="Arial Narrow" w:eastAsia="Arial" w:hAnsi="Arial Narrow" w:cs="Times New Roman"/>
                <w:sz w:val="20"/>
                <w:szCs w:val="20"/>
              </w:rPr>
              <w:t>Реконструкци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</w:t>
            </w:r>
            <w:r w:rsidRPr="00765E5E">
              <w:rPr>
                <w:rFonts w:ascii="Arial Narrow" w:eastAsia="Arial" w:hAnsi="Arial Narrow" w:cs="Times New Roman"/>
                <w:sz w:val="20"/>
                <w:szCs w:val="20"/>
              </w:rPr>
              <w:t xml:space="preserve"> и модернизаци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</w:t>
            </w:r>
            <w:r w:rsidRPr="00765E5E">
              <w:rPr>
                <w:rFonts w:ascii="Arial Narrow" w:eastAsia="Arial" w:hAnsi="Arial Narrow" w:cs="Times New Roman"/>
                <w:sz w:val="20"/>
                <w:szCs w:val="20"/>
              </w:rPr>
              <w:t xml:space="preserve"> оборудования котельной</w:t>
            </w:r>
          </w:p>
        </w:tc>
        <w:tc>
          <w:tcPr>
            <w:tcW w:w="1842" w:type="dxa"/>
            <w:vAlign w:val="center"/>
          </w:tcPr>
          <w:p w:rsidR="00BE5BF7" w:rsidRPr="0080463D" w:rsidRDefault="00BE5BF7" w:rsidP="00BE5BF7">
            <w:pPr>
              <w:pStyle w:val="11"/>
            </w:pPr>
            <w:r w:rsidRPr="0080463D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BE5BF7" w:rsidRPr="004F1BFC" w:rsidRDefault="00BE5BF7" w:rsidP="00BE5BF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BE5BF7" w:rsidRDefault="00BE5BF7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BE5BF7" w:rsidRDefault="00BE5BF7" w:rsidP="00BE5BF7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BE5BF7" w:rsidRDefault="00BE5BF7" w:rsidP="00BE5BF7">
            <w:pPr>
              <w:pStyle w:val="11"/>
            </w:pPr>
            <w:r>
              <w:t>Первая очередь</w:t>
            </w:r>
          </w:p>
        </w:tc>
      </w:tr>
      <w:tr w:rsidR="00BE5BF7" w:rsidRPr="00465AAF" w:rsidTr="00C32F5A">
        <w:tc>
          <w:tcPr>
            <w:tcW w:w="499" w:type="dxa"/>
            <w:vAlign w:val="center"/>
          </w:tcPr>
          <w:p w:rsidR="00BE5BF7" w:rsidRDefault="00BE5BF7" w:rsidP="00BE5BF7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9.</w:t>
            </w:r>
          </w:p>
        </w:tc>
        <w:tc>
          <w:tcPr>
            <w:tcW w:w="2054" w:type="dxa"/>
          </w:tcPr>
          <w:p w:rsidR="00BE5BF7" w:rsidRPr="00765E5E" w:rsidRDefault="00BE5BF7" w:rsidP="00BE5BF7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BE5BF7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системы уличного освещения</w:t>
            </w:r>
          </w:p>
        </w:tc>
        <w:tc>
          <w:tcPr>
            <w:tcW w:w="1842" w:type="dxa"/>
            <w:vAlign w:val="center"/>
          </w:tcPr>
          <w:p w:rsidR="00BE5BF7" w:rsidRPr="0080463D" w:rsidRDefault="00BE5BF7" w:rsidP="00BE5BF7">
            <w:pPr>
              <w:pStyle w:val="11"/>
            </w:pPr>
            <w:r w:rsidRPr="0080463D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BE5BF7" w:rsidRPr="004F1BFC" w:rsidRDefault="00BE5BF7" w:rsidP="00BE5BF7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-Желе</w:t>
            </w:r>
          </w:p>
        </w:tc>
        <w:tc>
          <w:tcPr>
            <w:tcW w:w="1134" w:type="dxa"/>
            <w:vAlign w:val="center"/>
          </w:tcPr>
          <w:p w:rsidR="00BE5BF7" w:rsidRDefault="00BE5BF7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BE5BF7" w:rsidRDefault="00BE5BF7" w:rsidP="00BE5BF7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BE5BF7" w:rsidRDefault="00BE5BF7" w:rsidP="00BE5BF7">
            <w:pPr>
              <w:pStyle w:val="11"/>
            </w:pPr>
            <w:r>
              <w:t>Первая очередь</w:t>
            </w:r>
          </w:p>
        </w:tc>
      </w:tr>
    </w:tbl>
    <w:p w:rsidR="001C75D0" w:rsidRPr="001C75D0" w:rsidRDefault="004F1BFC" w:rsidP="001C75D0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4E51C1">
        <w:rPr>
          <w:rFonts w:ascii="Arial" w:eastAsia="Calibri" w:hAnsi="Arial" w:cs="Arial"/>
          <w:sz w:val="20"/>
          <w:szCs w:val="20"/>
        </w:rPr>
        <w:t>*</w:t>
      </w:r>
      <w:r w:rsidRPr="004E51C1">
        <w:rPr>
          <w:rFonts w:ascii="Arial" w:eastAsia="Calibri" w:hAnsi="Arial" w:cs="Arial"/>
          <w:color w:val="1F3864"/>
          <w:sz w:val="20"/>
          <w:szCs w:val="20"/>
        </w:rPr>
        <w:t xml:space="preserve">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>грамма комплексного развития коммунальной инфраструктуры Вако-Жилевского сельск</w:t>
      </w:r>
      <w:bookmarkStart w:id="29" w:name="_Toc464720225"/>
      <w:bookmarkStart w:id="30" w:name="_Toc470548088"/>
      <w:r w:rsidR="001C75D0">
        <w:rPr>
          <w:rFonts w:ascii="Arial" w:eastAsia="Calibri" w:hAnsi="Arial" w:cs="Arial"/>
          <w:sz w:val="20"/>
          <w:szCs w:val="20"/>
        </w:rPr>
        <w:t>ого поселения на 2014-2025 годы</w:t>
      </w:r>
      <w:r w:rsidR="001C75D0">
        <w:rPr>
          <w:rFonts w:ascii="Arial Narrow" w:eastAsia="Calibri" w:hAnsi="Arial Narrow" w:cs="Arial"/>
          <w:color w:val="1F3864"/>
          <w:sz w:val="28"/>
          <w:szCs w:val="28"/>
        </w:rPr>
        <w:br w:type="page"/>
      </w:r>
    </w:p>
    <w:p w:rsidR="00EA7426" w:rsidRPr="00EA7426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1" w:name="_Toc499561561"/>
      <w:r w:rsidRPr="00EA7426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 xml:space="preserve">.3 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газоснабжения и теплоснабжени</w:t>
      </w:r>
      <w:bookmarkEnd w:id="29"/>
      <w:r w:rsidRPr="00EA7426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30"/>
      <w:bookmarkEnd w:id="31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9"/>
        <w:gridCol w:w="2004"/>
        <w:gridCol w:w="1842"/>
        <w:gridCol w:w="1843"/>
        <w:gridCol w:w="1134"/>
        <w:gridCol w:w="1843"/>
        <w:gridCol w:w="1701"/>
      </w:tblGrid>
      <w:tr w:rsidR="00454E86" w:rsidRPr="00454E86" w:rsidTr="00454E86">
        <w:tc>
          <w:tcPr>
            <w:tcW w:w="54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00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7A64D3">
        <w:tc>
          <w:tcPr>
            <w:tcW w:w="54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00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663F4" w:rsidRPr="00465AAF" w:rsidTr="007A64D3">
        <w:tc>
          <w:tcPr>
            <w:tcW w:w="549" w:type="dxa"/>
            <w:vAlign w:val="center"/>
          </w:tcPr>
          <w:p w:rsidR="001663F4" w:rsidRPr="00465AAF" w:rsidRDefault="001663F4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004" w:type="dxa"/>
          </w:tcPr>
          <w:p w:rsidR="001663F4" w:rsidRPr="004A32F4" w:rsidRDefault="004E51C1" w:rsidP="004E51C1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Техническое перевооружение </w:t>
            </w:r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 xml:space="preserve">котельной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по </w:t>
            </w:r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ул. Т. </w:t>
            </w:r>
            <w:proofErr w:type="spellStart"/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Лафи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шева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1663F4" w:rsidRPr="004A32F4" w:rsidRDefault="00DD4E35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1663F4" w:rsidRPr="001663F4" w:rsidRDefault="004E51C1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аул</w:t>
            </w:r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 </w:t>
            </w:r>
            <w:proofErr w:type="spellStart"/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1663F4" w:rsidRPr="004A32F4" w:rsidRDefault="001663F4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1663F4" w:rsidRPr="004A32F4" w:rsidRDefault="001663F4" w:rsidP="00A84FDB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1663F4" w:rsidRPr="004A32F4" w:rsidRDefault="005F3B43" w:rsidP="00A84FDB">
            <w:pPr>
              <w:pStyle w:val="11"/>
            </w:pPr>
            <w:r>
              <w:t>Первая очередь</w:t>
            </w:r>
          </w:p>
        </w:tc>
      </w:tr>
      <w:tr w:rsidR="001047DF" w:rsidRPr="00465AAF" w:rsidTr="007A64D3">
        <w:tc>
          <w:tcPr>
            <w:tcW w:w="549" w:type="dxa"/>
            <w:vAlign w:val="center"/>
          </w:tcPr>
          <w:p w:rsidR="001047DF" w:rsidRPr="00465AAF" w:rsidRDefault="001047DF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004" w:type="dxa"/>
          </w:tcPr>
          <w:p w:rsidR="001047DF" w:rsidRDefault="004E51C1" w:rsidP="001047DF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 xml:space="preserve">Замена изношенных тепловых сетей на </w:t>
            </w:r>
            <w:proofErr w:type="spellStart"/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предизолированные</w:t>
            </w:r>
            <w:proofErr w:type="spellEnd"/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 xml:space="preserve"> трубы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1047DF" w:rsidRPr="005A2EB0" w:rsidRDefault="001047DF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1047DF" w:rsidRPr="0080463D" w:rsidRDefault="004E51C1" w:rsidP="001047DF">
            <w:pPr>
              <w:pStyle w:val="11"/>
            </w:pPr>
            <w:r>
              <w:t>аул</w:t>
            </w:r>
            <w:r w:rsidRPr="004E51C1">
              <w:t> </w:t>
            </w:r>
            <w:proofErr w:type="spellStart"/>
            <w:r w:rsidRPr="004E51C1">
              <w:t>Вако</w:t>
            </w:r>
            <w:proofErr w:type="spellEnd"/>
            <w:r w:rsidRPr="004E51C1">
              <w:t>-Жиле</w:t>
            </w:r>
          </w:p>
        </w:tc>
        <w:tc>
          <w:tcPr>
            <w:tcW w:w="1134" w:type="dxa"/>
            <w:vAlign w:val="center"/>
          </w:tcPr>
          <w:p w:rsidR="001047DF" w:rsidRDefault="001047DF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1047DF" w:rsidRDefault="001047DF" w:rsidP="00A84FDB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1047DF" w:rsidRDefault="005F3B43" w:rsidP="00A84FDB">
            <w:pPr>
              <w:pStyle w:val="11"/>
            </w:pPr>
            <w:r>
              <w:t>Первая очередь</w:t>
            </w:r>
          </w:p>
        </w:tc>
      </w:tr>
      <w:tr w:rsidR="006B051E" w:rsidRPr="00465AAF" w:rsidTr="007A64D3">
        <w:tc>
          <w:tcPr>
            <w:tcW w:w="549" w:type="dxa"/>
            <w:vAlign w:val="center"/>
          </w:tcPr>
          <w:p w:rsidR="006B051E" w:rsidRPr="00465AAF" w:rsidRDefault="001047DF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6B051E" w:rsidRPr="00465A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004" w:type="dxa"/>
          </w:tcPr>
          <w:p w:rsidR="006B051E" w:rsidRPr="004A32F4" w:rsidRDefault="00E06EDD" w:rsidP="0097025C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06EDD">
              <w:rPr>
                <w:rFonts w:ascii="Arial Narrow" w:eastAsia="Arial" w:hAnsi="Arial Narrow" w:cs="Times New Roman"/>
                <w:sz w:val="20"/>
                <w:szCs w:val="20"/>
              </w:rPr>
              <w:t>Установка приборов учета тепловой энергии</w:t>
            </w:r>
            <w:r w:rsidR="007A64D3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2" w:type="dxa"/>
            <w:vAlign w:val="center"/>
          </w:tcPr>
          <w:p w:rsidR="006B051E" w:rsidRPr="004A32F4" w:rsidRDefault="00E06EDD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6B051E" w:rsidRPr="001663F4" w:rsidRDefault="004E51C1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аул</w:t>
            </w:r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 </w:t>
            </w:r>
            <w:proofErr w:type="spellStart"/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4E51C1"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6B051E" w:rsidRPr="004A32F4" w:rsidRDefault="006B051E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6B051E" w:rsidRPr="004A32F4" w:rsidRDefault="006B051E" w:rsidP="00A84FDB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6B051E" w:rsidRPr="004A32F4" w:rsidRDefault="005F3B43" w:rsidP="00A84FDB">
            <w:pPr>
              <w:pStyle w:val="11"/>
            </w:pPr>
            <w:r>
              <w:t>Первая очередь</w:t>
            </w:r>
          </w:p>
        </w:tc>
      </w:tr>
      <w:tr w:rsidR="007A64D3" w:rsidRPr="00465AAF" w:rsidTr="007A64D3">
        <w:tc>
          <w:tcPr>
            <w:tcW w:w="549" w:type="dxa"/>
            <w:vAlign w:val="center"/>
          </w:tcPr>
          <w:p w:rsidR="007A64D3" w:rsidRPr="00465AAF" w:rsidRDefault="007A64D3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004" w:type="dxa"/>
          </w:tcPr>
          <w:p w:rsidR="007A64D3" w:rsidRPr="004A32F4" w:rsidRDefault="007A64D3" w:rsidP="007A64D3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газораспределитель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ны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 xml:space="preserve">х сетей (высокого, низкого </w:t>
            </w:r>
            <w:proofErr w:type="gramStart"/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давле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ния)*</w:t>
            </w:r>
            <w:proofErr w:type="gramEnd"/>
          </w:p>
        </w:tc>
        <w:tc>
          <w:tcPr>
            <w:tcW w:w="1842" w:type="dxa"/>
            <w:vAlign w:val="center"/>
          </w:tcPr>
          <w:p w:rsidR="007A64D3" w:rsidRPr="005A2EB0" w:rsidRDefault="007A64D3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ротя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женность – 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2,38 км</w:t>
            </w:r>
          </w:p>
        </w:tc>
        <w:tc>
          <w:tcPr>
            <w:tcW w:w="1843" w:type="dxa"/>
            <w:vAlign w:val="center"/>
          </w:tcPr>
          <w:p w:rsidR="007A64D3" w:rsidRPr="001663F4" w:rsidRDefault="007A64D3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на территории проектируемых кварталов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в 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западной и юго-западной част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ях 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ула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 </w:t>
            </w:r>
            <w:proofErr w:type="spellStart"/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7A64D3" w:rsidRPr="004A32F4" w:rsidRDefault="007A64D3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7A64D3" w:rsidRPr="004A32F4" w:rsidRDefault="007A64D3" w:rsidP="004F1BFC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7A64D3" w:rsidRPr="004A32F4" w:rsidRDefault="005F3B43" w:rsidP="004F1BFC">
            <w:pPr>
              <w:pStyle w:val="11"/>
            </w:pPr>
            <w:r>
              <w:t>Первая очередь</w:t>
            </w:r>
          </w:p>
        </w:tc>
      </w:tr>
      <w:tr w:rsidR="007A64D3" w:rsidRPr="00465AAF" w:rsidTr="007A64D3">
        <w:tc>
          <w:tcPr>
            <w:tcW w:w="549" w:type="dxa"/>
            <w:vAlign w:val="center"/>
          </w:tcPr>
          <w:p w:rsidR="007A64D3" w:rsidRDefault="007A64D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004" w:type="dxa"/>
          </w:tcPr>
          <w:p w:rsidR="007A64D3" w:rsidRPr="00E06EDD" w:rsidRDefault="007A64D3" w:rsidP="0097025C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ШРП*</w:t>
            </w:r>
          </w:p>
        </w:tc>
        <w:tc>
          <w:tcPr>
            <w:tcW w:w="1842" w:type="dxa"/>
            <w:vAlign w:val="center"/>
          </w:tcPr>
          <w:p w:rsidR="007A64D3" w:rsidRPr="005A2EB0" w:rsidRDefault="007A64D3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A64D3" w:rsidRDefault="007A64D3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на территории проектируемых кварталов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в 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западной и юго-западной част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ях 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ула</w:t>
            </w:r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 </w:t>
            </w:r>
            <w:proofErr w:type="spellStart"/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0C0650"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7A64D3" w:rsidRDefault="007A64D3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7A64D3" w:rsidRDefault="007A64D3" w:rsidP="00A84FDB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7A64D3" w:rsidRDefault="005F3B43" w:rsidP="00A84FDB">
            <w:pPr>
              <w:pStyle w:val="11"/>
            </w:pPr>
            <w:r>
              <w:t>Первая очередь</w:t>
            </w:r>
          </w:p>
        </w:tc>
      </w:tr>
      <w:tr w:rsidR="007A64D3" w:rsidRPr="00465AAF" w:rsidTr="007A64D3">
        <w:tc>
          <w:tcPr>
            <w:tcW w:w="549" w:type="dxa"/>
            <w:vAlign w:val="center"/>
          </w:tcPr>
          <w:p w:rsidR="007A64D3" w:rsidRDefault="007A64D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004" w:type="dxa"/>
          </w:tcPr>
          <w:p w:rsidR="007A64D3" w:rsidRPr="00E06EDD" w:rsidRDefault="007A64D3" w:rsidP="007A64D3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и замена ветхих участков газопроводов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низкого </w:t>
            </w:r>
            <w:r w:rsidR="00765E5E">
              <w:rPr>
                <w:rFonts w:ascii="Arial Narrow" w:eastAsia="Arial" w:hAnsi="Arial Narrow" w:cs="Times New Roman"/>
                <w:sz w:val="20"/>
                <w:szCs w:val="20"/>
              </w:rPr>
              <w:t xml:space="preserve">и среднего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давления*</w:t>
            </w:r>
          </w:p>
        </w:tc>
        <w:tc>
          <w:tcPr>
            <w:tcW w:w="1842" w:type="dxa"/>
            <w:vAlign w:val="center"/>
          </w:tcPr>
          <w:p w:rsidR="007A64D3" w:rsidRPr="005A2EB0" w:rsidRDefault="007A64D3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A64D3" w:rsidRDefault="007A64D3" w:rsidP="007A64D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ул</w:t>
            </w: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7A64D3" w:rsidRDefault="007A64D3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7A64D3" w:rsidRDefault="007A64D3" w:rsidP="00A84FDB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7A64D3" w:rsidRDefault="004F1BFC" w:rsidP="00A84FDB">
            <w:pPr>
              <w:pStyle w:val="11"/>
            </w:pPr>
            <w:r>
              <w:t>Первая очередь</w:t>
            </w:r>
          </w:p>
        </w:tc>
      </w:tr>
      <w:tr w:rsidR="00765E5E" w:rsidRPr="00465AAF" w:rsidTr="007A64D3">
        <w:tc>
          <w:tcPr>
            <w:tcW w:w="549" w:type="dxa"/>
            <w:vAlign w:val="center"/>
          </w:tcPr>
          <w:p w:rsidR="00765E5E" w:rsidRDefault="00765E5E" w:rsidP="00765E5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2004" w:type="dxa"/>
          </w:tcPr>
          <w:p w:rsidR="00765E5E" w:rsidRPr="007A64D3" w:rsidRDefault="00765E5E" w:rsidP="00765E5E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r w:rsidRPr="00765E5E">
              <w:rPr>
                <w:rFonts w:ascii="Arial Narrow" w:eastAsia="Arial" w:hAnsi="Arial Narrow" w:cs="Times New Roman"/>
                <w:sz w:val="20"/>
                <w:szCs w:val="20"/>
              </w:rPr>
              <w:t>еконструкци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</w:t>
            </w:r>
            <w:r w:rsidRPr="00765E5E">
              <w:rPr>
                <w:rFonts w:ascii="Arial Narrow" w:eastAsia="Arial" w:hAnsi="Arial Narrow" w:cs="Times New Roman"/>
                <w:sz w:val="20"/>
                <w:szCs w:val="20"/>
              </w:rPr>
              <w:t xml:space="preserve"> и модернизаци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</w:t>
            </w:r>
            <w:r w:rsidRPr="00765E5E">
              <w:rPr>
                <w:rFonts w:ascii="Arial Narrow" w:eastAsia="Arial" w:hAnsi="Arial Narrow" w:cs="Times New Roman"/>
                <w:sz w:val="20"/>
                <w:szCs w:val="20"/>
              </w:rPr>
              <w:t xml:space="preserve"> существующих межпоселковых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газопроводов высокого давления</w:t>
            </w:r>
          </w:p>
        </w:tc>
        <w:tc>
          <w:tcPr>
            <w:tcW w:w="1842" w:type="dxa"/>
            <w:vAlign w:val="center"/>
          </w:tcPr>
          <w:p w:rsidR="00765E5E" w:rsidRPr="005A2EB0" w:rsidRDefault="00765E5E" w:rsidP="00765E5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65E5E" w:rsidRDefault="00765E5E" w:rsidP="00765E5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ул</w:t>
            </w: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765E5E" w:rsidRDefault="00765E5E" w:rsidP="00765E5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765E5E" w:rsidRDefault="00765E5E" w:rsidP="00765E5E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765E5E" w:rsidRDefault="00765E5E" w:rsidP="00765E5E">
            <w:pPr>
              <w:pStyle w:val="11"/>
            </w:pPr>
            <w:r>
              <w:t>Первая очередь</w:t>
            </w:r>
          </w:p>
        </w:tc>
      </w:tr>
      <w:tr w:rsidR="00765E5E" w:rsidRPr="00465AAF" w:rsidTr="007A64D3">
        <w:tc>
          <w:tcPr>
            <w:tcW w:w="549" w:type="dxa"/>
            <w:vAlign w:val="center"/>
          </w:tcPr>
          <w:p w:rsidR="00765E5E" w:rsidRDefault="001B2798" w:rsidP="00765E5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</w:t>
            </w:r>
            <w:r w:rsidR="00765E5E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004" w:type="dxa"/>
          </w:tcPr>
          <w:p w:rsidR="00765E5E" w:rsidRPr="00E06EDD" w:rsidRDefault="00765E5E" w:rsidP="00765E5E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Диагностика оборудования ГРП, срок эксплуатации которых истечет в период до 2030 г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.*</w:t>
            </w:r>
          </w:p>
        </w:tc>
        <w:tc>
          <w:tcPr>
            <w:tcW w:w="1842" w:type="dxa"/>
            <w:vAlign w:val="center"/>
          </w:tcPr>
          <w:p w:rsidR="00765E5E" w:rsidRPr="005A2EB0" w:rsidRDefault="00765E5E" w:rsidP="00765E5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65E5E" w:rsidRDefault="00765E5E" w:rsidP="00765E5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ул</w:t>
            </w:r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 w:rsidRPr="007A64D3"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765E5E" w:rsidRDefault="00765E5E" w:rsidP="00765E5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765E5E" w:rsidRDefault="00765E5E" w:rsidP="00765E5E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765E5E" w:rsidRDefault="005F3B43" w:rsidP="00765E5E">
            <w:pPr>
              <w:pStyle w:val="11"/>
            </w:pPr>
            <w:r>
              <w:t>Первая очередь</w:t>
            </w:r>
          </w:p>
        </w:tc>
      </w:tr>
    </w:tbl>
    <w:p w:rsidR="004E51C1" w:rsidRDefault="004E51C1" w:rsidP="000C0650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32" w:name="_Toc470548089"/>
      <w:r w:rsidRPr="004E51C1">
        <w:rPr>
          <w:rFonts w:ascii="Arial" w:eastAsia="Calibri" w:hAnsi="Arial" w:cs="Arial"/>
          <w:sz w:val="20"/>
          <w:szCs w:val="20"/>
        </w:rPr>
        <w:t>*</w:t>
      </w:r>
      <w:r w:rsidRPr="004E51C1">
        <w:rPr>
          <w:rFonts w:ascii="Arial" w:eastAsia="Calibri" w:hAnsi="Arial" w:cs="Arial"/>
          <w:color w:val="1F3864"/>
          <w:sz w:val="20"/>
          <w:szCs w:val="20"/>
        </w:rPr>
        <w:t xml:space="preserve">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>грамма комплексного развития коммунальной инфраструктуры Вако-Жилевского сельского поселения на 2014-2025 годы</w:t>
      </w:r>
    </w:p>
    <w:p w:rsidR="004E51C1" w:rsidRDefault="004E51C1" w:rsidP="001C75D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A7426" w:rsidRPr="004E51C1" w:rsidRDefault="00EA7426" w:rsidP="00454E86">
      <w:pPr>
        <w:spacing w:after="0"/>
        <w:outlineLvl w:val="2"/>
        <w:rPr>
          <w:rFonts w:ascii="Arial" w:eastAsia="Calibri" w:hAnsi="Arial" w:cs="Arial"/>
          <w:sz w:val="20"/>
          <w:szCs w:val="20"/>
        </w:rPr>
      </w:pPr>
      <w:bookmarkStart w:id="33" w:name="_Toc499561562"/>
      <w:r w:rsidRPr="00994557">
        <w:rPr>
          <w:rFonts w:ascii="Arial Narrow" w:eastAsia="Calibri" w:hAnsi="Arial Narrow" w:cs="Arial"/>
          <w:color w:val="1F3864"/>
          <w:sz w:val="28"/>
          <w:szCs w:val="28"/>
        </w:rPr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994557">
        <w:rPr>
          <w:rFonts w:ascii="Arial Narrow" w:eastAsia="Calibri" w:hAnsi="Arial Narrow" w:cs="Arial"/>
          <w:color w:val="1F3864"/>
          <w:sz w:val="28"/>
          <w:szCs w:val="28"/>
        </w:rPr>
        <w:t>.4</w:t>
      </w:r>
      <w:r w:rsidRPr="00994557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информационно-телекоммуникационной инфраструктуры</w:t>
      </w:r>
      <w:bookmarkEnd w:id="32"/>
      <w:bookmarkEnd w:id="33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986"/>
        <w:gridCol w:w="1842"/>
        <w:gridCol w:w="1843"/>
        <w:gridCol w:w="1134"/>
        <w:gridCol w:w="1843"/>
        <w:gridCol w:w="1701"/>
      </w:tblGrid>
      <w:tr w:rsidR="00454E86" w:rsidRPr="00454E86" w:rsidTr="00454E86">
        <w:tc>
          <w:tcPr>
            <w:tcW w:w="567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986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C32F5A">
        <w:tc>
          <w:tcPr>
            <w:tcW w:w="56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98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80463D" w:rsidRPr="00465AAF" w:rsidTr="00C32F5A">
        <w:tc>
          <w:tcPr>
            <w:tcW w:w="567" w:type="dxa"/>
            <w:vAlign w:val="center"/>
          </w:tcPr>
          <w:p w:rsidR="0080463D" w:rsidRPr="00465AAF" w:rsidRDefault="0080463D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986" w:type="dxa"/>
          </w:tcPr>
          <w:p w:rsidR="0080463D" w:rsidRPr="0080463D" w:rsidRDefault="00994557" w:rsidP="0097025C">
            <w:pPr>
              <w:pStyle w:val="11"/>
              <w:jc w:val="left"/>
            </w:pPr>
            <w:r>
              <w:t xml:space="preserve">Проведение цифровых сетей </w:t>
            </w:r>
            <w:r w:rsidR="001C75D0">
              <w:lastRenderedPageBreak/>
              <w:t>(цифровое вещание)</w:t>
            </w:r>
          </w:p>
        </w:tc>
        <w:tc>
          <w:tcPr>
            <w:tcW w:w="1842" w:type="dxa"/>
            <w:vAlign w:val="center"/>
          </w:tcPr>
          <w:p w:rsidR="0080463D" w:rsidRPr="003C4BDB" w:rsidRDefault="0080463D" w:rsidP="0080463D">
            <w:pPr>
              <w:pStyle w:val="11"/>
            </w:pPr>
            <w:r>
              <w:lastRenderedPageBreak/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80463D" w:rsidRPr="0080463D" w:rsidRDefault="004E51C1" w:rsidP="00944C8C">
            <w:pPr>
              <w:pStyle w:val="11"/>
            </w:pPr>
            <w:r>
              <w:t>аул</w:t>
            </w:r>
            <w:r w:rsidRPr="004E51C1">
              <w:t> </w:t>
            </w:r>
            <w:proofErr w:type="spellStart"/>
            <w:r w:rsidRPr="004E51C1">
              <w:t>Вако</w:t>
            </w:r>
            <w:proofErr w:type="spellEnd"/>
            <w:r w:rsidRPr="004E51C1">
              <w:t>-Жиле</w:t>
            </w:r>
          </w:p>
        </w:tc>
        <w:tc>
          <w:tcPr>
            <w:tcW w:w="1134" w:type="dxa"/>
            <w:vAlign w:val="center"/>
          </w:tcPr>
          <w:p w:rsidR="0080463D" w:rsidRPr="00465AAF" w:rsidRDefault="005A2EB0" w:rsidP="00994557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80463D" w:rsidRPr="00465AAF" w:rsidRDefault="0080463D" w:rsidP="0080463D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0463D" w:rsidRPr="0080463D" w:rsidRDefault="0080463D" w:rsidP="0080463D">
            <w:pPr>
              <w:pStyle w:val="11"/>
            </w:pPr>
            <w:r>
              <w:t>Первая очередь</w:t>
            </w:r>
          </w:p>
        </w:tc>
      </w:tr>
    </w:tbl>
    <w:p w:rsidR="00EA7426" w:rsidRDefault="00EA7426" w:rsidP="003B51F4">
      <w:pPr>
        <w:spacing w:after="0"/>
        <w:jc w:val="center"/>
      </w:pPr>
    </w:p>
    <w:p w:rsidR="00EA7426" w:rsidRPr="00EA7426" w:rsidRDefault="00287239" w:rsidP="00EA7426">
      <w:pPr>
        <w:spacing w:after="0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4" w:name="_Toc470548090"/>
      <w:bookmarkStart w:id="35" w:name="_Toc499561563"/>
      <w:r>
        <w:rPr>
          <w:rFonts w:ascii="Arial Narrow" w:eastAsia="Calibri" w:hAnsi="Arial Narrow" w:cs="Arial"/>
          <w:b/>
          <w:color w:val="1F3864"/>
          <w:sz w:val="28"/>
          <w:szCs w:val="28"/>
        </w:rPr>
        <w:t>1.5</w:t>
      </w:r>
      <w:r w:rsidR="00EA7426" w:rsidRPr="00356C8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Объекты благоустройства</w:t>
      </w:r>
      <w:bookmarkEnd w:id="34"/>
      <w:bookmarkEnd w:id="35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0"/>
        <w:gridCol w:w="1993"/>
        <w:gridCol w:w="1842"/>
        <w:gridCol w:w="1843"/>
        <w:gridCol w:w="1134"/>
        <w:gridCol w:w="1870"/>
        <w:gridCol w:w="1674"/>
      </w:tblGrid>
      <w:tr w:rsidR="00454E86" w:rsidRPr="00454E86" w:rsidTr="00454E86">
        <w:tc>
          <w:tcPr>
            <w:tcW w:w="560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99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70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4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E5BF7" w:rsidRPr="00465AAF" w:rsidTr="00C32F5A">
        <w:tc>
          <w:tcPr>
            <w:tcW w:w="560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99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70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7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BE5BF7" w:rsidRPr="00465AAF" w:rsidTr="00A06224">
        <w:tc>
          <w:tcPr>
            <w:tcW w:w="560" w:type="dxa"/>
            <w:vAlign w:val="center"/>
          </w:tcPr>
          <w:p w:rsidR="00BE5BF7" w:rsidRPr="00465AAF" w:rsidRDefault="00BE5BF7" w:rsidP="00BE5BF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993" w:type="dxa"/>
          </w:tcPr>
          <w:p w:rsidR="00BE5BF7" w:rsidRPr="00BE5BF7" w:rsidRDefault="00BE5BF7" w:rsidP="00BE5BF7">
            <w:pPr>
              <w:pStyle w:val="11"/>
              <w:jc w:val="left"/>
            </w:pPr>
            <w:r>
              <w:t>О</w:t>
            </w:r>
            <w:r w:rsidRPr="00BE5BF7">
              <w:t>рг</w:t>
            </w:r>
            <w:r>
              <w:t xml:space="preserve">анизация поселкового сквера </w:t>
            </w:r>
            <w:r w:rsidRPr="00BE5BF7">
              <w:t>с выполнением благоус</w:t>
            </w:r>
            <w:r>
              <w:t>тройства прилегающей территории</w:t>
            </w:r>
          </w:p>
        </w:tc>
        <w:tc>
          <w:tcPr>
            <w:tcW w:w="1842" w:type="dxa"/>
            <w:vAlign w:val="center"/>
          </w:tcPr>
          <w:p w:rsidR="00BE5BF7" w:rsidRPr="009E58BE" w:rsidRDefault="00BE5BF7" w:rsidP="00BE5BF7">
            <w:pPr>
              <w:pStyle w:val="11"/>
            </w:pPr>
            <w:r w:rsidRPr="009E58BE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BE5BF7" w:rsidRPr="009E58BE" w:rsidRDefault="00BE5BF7" w:rsidP="00BE5BF7">
            <w:pPr>
              <w:pStyle w:val="11"/>
            </w:pPr>
            <w:r>
              <w:t xml:space="preserve">ул. Первомайская – ул. Т. </w:t>
            </w:r>
            <w:proofErr w:type="spellStart"/>
            <w:r>
              <w:t>Лафишева</w:t>
            </w:r>
            <w:proofErr w:type="spellEnd"/>
            <w:r>
              <w:t xml:space="preserve"> аула</w:t>
            </w:r>
            <w:r w:rsidRPr="004E51C1">
              <w:t> </w:t>
            </w:r>
            <w:proofErr w:type="spellStart"/>
            <w:r w:rsidRPr="004E51C1">
              <w:t>Вако</w:t>
            </w:r>
            <w:proofErr w:type="spellEnd"/>
            <w:r w:rsidRPr="004E51C1">
              <w:t>-Жиле</w:t>
            </w:r>
          </w:p>
        </w:tc>
        <w:tc>
          <w:tcPr>
            <w:tcW w:w="1134" w:type="dxa"/>
            <w:vAlign w:val="center"/>
          </w:tcPr>
          <w:p w:rsidR="00BE5BF7" w:rsidRPr="009E58BE" w:rsidRDefault="00BE5BF7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9E58BE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70" w:type="dxa"/>
            <w:vAlign w:val="center"/>
          </w:tcPr>
          <w:p w:rsidR="00BE5BF7" w:rsidRPr="009E58BE" w:rsidRDefault="00BE5BF7" w:rsidP="00BE5BF7">
            <w:pPr>
              <w:pStyle w:val="11"/>
            </w:pPr>
            <w:r w:rsidRPr="009E58BE">
              <w:t>-</w:t>
            </w:r>
          </w:p>
        </w:tc>
        <w:tc>
          <w:tcPr>
            <w:tcW w:w="1674" w:type="dxa"/>
            <w:vAlign w:val="center"/>
          </w:tcPr>
          <w:p w:rsidR="00BE5BF7" w:rsidRPr="009E58BE" w:rsidRDefault="00BE5BF7" w:rsidP="00BE5BF7">
            <w:pPr>
              <w:pStyle w:val="11"/>
            </w:pPr>
            <w:r w:rsidRPr="009E58BE">
              <w:t>Первая очередь</w:t>
            </w:r>
          </w:p>
        </w:tc>
      </w:tr>
      <w:tr w:rsidR="00BE5BF7" w:rsidRPr="00465AAF" w:rsidTr="001047DF">
        <w:trPr>
          <w:trHeight w:val="770"/>
        </w:trPr>
        <w:tc>
          <w:tcPr>
            <w:tcW w:w="560" w:type="dxa"/>
            <w:vAlign w:val="center"/>
          </w:tcPr>
          <w:p w:rsidR="00C32F5A" w:rsidRPr="00465AAF" w:rsidRDefault="00C32F5A" w:rsidP="00C32F5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993" w:type="dxa"/>
            <w:vAlign w:val="center"/>
          </w:tcPr>
          <w:p w:rsidR="00C32F5A" w:rsidRPr="009E58BE" w:rsidRDefault="00BE5BF7" w:rsidP="00373A50">
            <w:pPr>
              <w:pStyle w:val="11"/>
              <w:jc w:val="left"/>
            </w:pPr>
            <w:r>
              <w:t>Облагораживание существующих насаждений</w:t>
            </w:r>
          </w:p>
        </w:tc>
        <w:tc>
          <w:tcPr>
            <w:tcW w:w="1842" w:type="dxa"/>
            <w:vAlign w:val="center"/>
          </w:tcPr>
          <w:p w:rsidR="00C32F5A" w:rsidRPr="009E58BE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9E58BE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32F5A" w:rsidRPr="009E58BE" w:rsidRDefault="00BE5BF7" w:rsidP="001047DF">
            <w:pPr>
              <w:pStyle w:val="11"/>
            </w:pPr>
            <w:r>
              <w:t>аул</w:t>
            </w:r>
            <w:r w:rsidRPr="004E51C1">
              <w:t> </w:t>
            </w:r>
            <w:proofErr w:type="spellStart"/>
            <w:r w:rsidRPr="004E51C1">
              <w:t>Вако</w:t>
            </w:r>
            <w:proofErr w:type="spellEnd"/>
            <w:r w:rsidRPr="004E51C1">
              <w:t>-Жиле</w:t>
            </w:r>
          </w:p>
        </w:tc>
        <w:tc>
          <w:tcPr>
            <w:tcW w:w="1134" w:type="dxa"/>
            <w:vAlign w:val="center"/>
          </w:tcPr>
          <w:p w:rsidR="00C32F5A" w:rsidRPr="009E58BE" w:rsidRDefault="00BE5BF7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70" w:type="dxa"/>
            <w:vAlign w:val="center"/>
          </w:tcPr>
          <w:p w:rsidR="00C32F5A" w:rsidRPr="009E58BE" w:rsidRDefault="00C32F5A" w:rsidP="00C32F5A">
            <w:pPr>
              <w:pStyle w:val="11"/>
            </w:pPr>
            <w:r w:rsidRPr="009E58BE">
              <w:t>-</w:t>
            </w:r>
          </w:p>
        </w:tc>
        <w:tc>
          <w:tcPr>
            <w:tcW w:w="1674" w:type="dxa"/>
            <w:vAlign w:val="center"/>
          </w:tcPr>
          <w:p w:rsidR="00C32F5A" w:rsidRPr="003C4BDB" w:rsidRDefault="00C32F5A" w:rsidP="00C32F5A">
            <w:pPr>
              <w:pStyle w:val="11"/>
            </w:pPr>
            <w:r w:rsidRPr="009E58BE">
              <w:t>Первая очередь</w:t>
            </w:r>
          </w:p>
        </w:tc>
      </w:tr>
      <w:tr w:rsidR="00BE5BF7" w:rsidRPr="00465AAF" w:rsidTr="00C32F5A">
        <w:tc>
          <w:tcPr>
            <w:tcW w:w="560" w:type="dxa"/>
            <w:vAlign w:val="center"/>
          </w:tcPr>
          <w:p w:rsidR="00C32F5A" w:rsidRPr="00465AAF" w:rsidRDefault="00C32F5A" w:rsidP="00C32F5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993" w:type="dxa"/>
          </w:tcPr>
          <w:p w:rsidR="00C32F5A" w:rsidRPr="004A32F4" w:rsidRDefault="00BE5BF7" w:rsidP="00BE5BF7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BE5BF7">
              <w:rPr>
                <w:rFonts w:ascii="Arial Narrow" w:eastAsia="Arial" w:hAnsi="Arial Narrow" w:cs="Times New Roman"/>
                <w:sz w:val="20"/>
                <w:szCs w:val="20"/>
              </w:rPr>
              <w:t>Обустройство сельского парка (параллельно с проведением противооползневых раб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от и работ по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берегоукреплению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Align w:val="center"/>
          </w:tcPr>
          <w:p w:rsidR="00C32F5A" w:rsidRPr="004A32F4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BE5BF7" w:rsidRDefault="00BE5BF7" w:rsidP="00BE5BF7">
            <w:pPr>
              <w:pStyle w:val="11"/>
            </w:pPr>
            <w:r w:rsidRPr="00BE5BF7">
              <w:t>в районе ул. Набережн</w:t>
            </w:r>
            <w:r>
              <w:t>ой</w:t>
            </w:r>
            <w:r w:rsidRPr="00BE5BF7">
              <w:t xml:space="preserve"> между ул. Пионерск</w:t>
            </w:r>
            <w:r>
              <w:t>ой</w:t>
            </w:r>
            <w:r w:rsidRPr="00BE5BF7">
              <w:t xml:space="preserve"> и </w:t>
            </w:r>
          </w:p>
          <w:p w:rsidR="00C32F5A" w:rsidRPr="004A32F4" w:rsidRDefault="00BE5BF7" w:rsidP="00BE5BF7">
            <w:pPr>
              <w:pStyle w:val="11"/>
            </w:pPr>
            <w:r w:rsidRPr="00BE5BF7">
              <w:t>ул. Комсомольск</w:t>
            </w:r>
            <w:r>
              <w:t>ой аула</w:t>
            </w:r>
            <w:r w:rsidRPr="004E51C1">
              <w:t> </w:t>
            </w:r>
            <w:proofErr w:type="spellStart"/>
            <w:r w:rsidRPr="004E51C1">
              <w:t>Вако</w:t>
            </w:r>
            <w:proofErr w:type="spellEnd"/>
            <w:r w:rsidRPr="004E51C1">
              <w:t>-Жиле</w:t>
            </w:r>
          </w:p>
        </w:tc>
        <w:tc>
          <w:tcPr>
            <w:tcW w:w="1134" w:type="dxa"/>
            <w:vAlign w:val="center"/>
          </w:tcPr>
          <w:p w:rsidR="00C32F5A" w:rsidRPr="004A32F4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70" w:type="dxa"/>
            <w:vAlign w:val="center"/>
          </w:tcPr>
          <w:p w:rsidR="00C32F5A" w:rsidRPr="004A32F4" w:rsidRDefault="00C32F5A" w:rsidP="00C32F5A">
            <w:pPr>
              <w:pStyle w:val="11"/>
            </w:pPr>
            <w:r>
              <w:t>-</w:t>
            </w:r>
          </w:p>
        </w:tc>
        <w:tc>
          <w:tcPr>
            <w:tcW w:w="1674" w:type="dxa"/>
            <w:vAlign w:val="center"/>
          </w:tcPr>
          <w:p w:rsidR="00C32F5A" w:rsidRPr="003C4BDB" w:rsidRDefault="00C32F5A" w:rsidP="00C32F5A">
            <w:pPr>
              <w:pStyle w:val="11"/>
            </w:pPr>
            <w:r>
              <w:t>Первая очередь</w:t>
            </w:r>
          </w:p>
        </w:tc>
      </w:tr>
      <w:tr w:rsidR="00BE5BF7" w:rsidRPr="00465AAF" w:rsidTr="00C32F5A">
        <w:tc>
          <w:tcPr>
            <w:tcW w:w="560" w:type="dxa"/>
            <w:vAlign w:val="center"/>
          </w:tcPr>
          <w:p w:rsidR="00BE5BF7" w:rsidRPr="00465AAF" w:rsidRDefault="00BE5BF7" w:rsidP="00BE5BF7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993" w:type="dxa"/>
          </w:tcPr>
          <w:p w:rsidR="00BE5BF7" w:rsidRPr="00BE5BF7" w:rsidRDefault="00BE5BF7" w:rsidP="00BE5BF7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BE5BF7">
              <w:rPr>
                <w:rFonts w:ascii="Arial Narrow" w:eastAsia="Arial" w:hAnsi="Arial Narrow" w:cs="Times New Roman"/>
                <w:sz w:val="20"/>
                <w:szCs w:val="20"/>
              </w:rPr>
              <w:t>Озеленение крутых склонов левого берега р. Большой Зеленчук в границах населенного пункта</w:t>
            </w:r>
          </w:p>
        </w:tc>
        <w:tc>
          <w:tcPr>
            <w:tcW w:w="1842" w:type="dxa"/>
            <w:vAlign w:val="center"/>
          </w:tcPr>
          <w:p w:rsidR="00BE5BF7" w:rsidRPr="009E58BE" w:rsidRDefault="00BE5BF7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9E58BE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BE5BF7" w:rsidRPr="009E58BE" w:rsidRDefault="00BE5BF7" w:rsidP="00BE5BF7">
            <w:pPr>
              <w:pStyle w:val="11"/>
            </w:pPr>
            <w:r>
              <w:t>аул</w:t>
            </w:r>
            <w:r w:rsidRPr="004E51C1">
              <w:t> </w:t>
            </w:r>
            <w:proofErr w:type="spellStart"/>
            <w:r w:rsidRPr="004E51C1">
              <w:t>Вако</w:t>
            </w:r>
            <w:proofErr w:type="spellEnd"/>
            <w:r w:rsidRPr="004E51C1">
              <w:t>-Жиле</w:t>
            </w:r>
          </w:p>
        </w:tc>
        <w:tc>
          <w:tcPr>
            <w:tcW w:w="1134" w:type="dxa"/>
            <w:vAlign w:val="center"/>
          </w:tcPr>
          <w:p w:rsidR="00BE5BF7" w:rsidRPr="009E58BE" w:rsidRDefault="00214432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70" w:type="dxa"/>
            <w:vAlign w:val="center"/>
          </w:tcPr>
          <w:p w:rsidR="00BE5BF7" w:rsidRPr="009E58BE" w:rsidRDefault="00BE5BF7" w:rsidP="00BE5BF7">
            <w:pPr>
              <w:pStyle w:val="11"/>
            </w:pPr>
            <w:r w:rsidRPr="009E58BE">
              <w:t>-</w:t>
            </w:r>
          </w:p>
        </w:tc>
        <w:tc>
          <w:tcPr>
            <w:tcW w:w="1674" w:type="dxa"/>
            <w:vAlign w:val="center"/>
          </w:tcPr>
          <w:p w:rsidR="00BE5BF7" w:rsidRPr="003C4BDB" w:rsidRDefault="00BE5BF7" w:rsidP="00BE5BF7">
            <w:pPr>
              <w:pStyle w:val="11"/>
            </w:pPr>
            <w:r w:rsidRPr="009E58BE">
              <w:t>Первая очередь</w:t>
            </w:r>
          </w:p>
        </w:tc>
      </w:tr>
      <w:tr w:rsidR="00BE5BF7" w:rsidRPr="00465AAF" w:rsidTr="00C32F5A">
        <w:tc>
          <w:tcPr>
            <w:tcW w:w="560" w:type="dxa"/>
            <w:vAlign w:val="center"/>
          </w:tcPr>
          <w:p w:rsidR="00C32F5A" w:rsidRPr="00465AAF" w:rsidRDefault="00C32F5A" w:rsidP="00C32F5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993" w:type="dxa"/>
          </w:tcPr>
          <w:p w:rsidR="00C32F5A" w:rsidRPr="004A32F4" w:rsidRDefault="00BE5BF7" w:rsidP="00214432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BE5BF7">
              <w:rPr>
                <w:rFonts w:ascii="Arial Narrow" w:eastAsia="Arial" w:hAnsi="Arial Narrow" w:cs="Times New Roman"/>
                <w:sz w:val="20"/>
                <w:szCs w:val="20"/>
              </w:rPr>
              <w:t>Благоустр</w:t>
            </w:r>
            <w:r w:rsidR="008E3860">
              <w:rPr>
                <w:rFonts w:ascii="Arial Narrow" w:eastAsia="Arial" w:hAnsi="Arial Narrow" w:cs="Times New Roman"/>
                <w:sz w:val="20"/>
                <w:szCs w:val="20"/>
              </w:rPr>
              <w:t>ойство муниципальной зоны</w:t>
            </w:r>
            <w:r w:rsidRPr="00BE5BF7">
              <w:rPr>
                <w:rFonts w:ascii="Arial Narrow" w:eastAsia="Arial" w:hAnsi="Arial Narrow" w:cs="Times New Roman"/>
                <w:sz w:val="20"/>
                <w:szCs w:val="20"/>
              </w:rPr>
              <w:t xml:space="preserve"> для кратков</w:t>
            </w:r>
            <w:r w:rsidR="00214432">
              <w:rPr>
                <w:rFonts w:ascii="Arial Narrow" w:eastAsia="Arial" w:hAnsi="Arial Narrow" w:cs="Times New Roman"/>
                <w:sz w:val="20"/>
                <w:szCs w:val="20"/>
              </w:rPr>
              <w:t>ременного отдыха населения</w:t>
            </w:r>
          </w:p>
        </w:tc>
        <w:tc>
          <w:tcPr>
            <w:tcW w:w="1842" w:type="dxa"/>
            <w:vAlign w:val="center"/>
          </w:tcPr>
          <w:p w:rsidR="00C32F5A" w:rsidRPr="004A32F4" w:rsidRDefault="00214432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9E58BE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32F5A" w:rsidRPr="004A32F4" w:rsidRDefault="00214432" w:rsidP="00214432">
            <w:pPr>
              <w:pStyle w:val="11"/>
            </w:pPr>
            <w:r>
              <w:t>Ю</w:t>
            </w:r>
            <w:r w:rsidRPr="00BE5BF7">
              <w:t xml:space="preserve">жнее существующего водозаборного сооружения в </w:t>
            </w:r>
            <w:r>
              <w:t xml:space="preserve">ауле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C32F5A" w:rsidRPr="004A32F4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70" w:type="dxa"/>
            <w:vAlign w:val="center"/>
          </w:tcPr>
          <w:p w:rsidR="00C32F5A" w:rsidRPr="004A32F4" w:rsidRDefault="00C32F5A" w:rsidP="00C32F5A">
            <w:pPr>
              <w:pStyle w:val="11"/>
            </w:pPr>
            <w:r>
              <w:t>-</w:t>
            </w:r>
          </w:p>
        </w:tc>
        <w:tc>
          <w:tcPr>
            <w:tcW w:w="1674" w:type="dxa"/>
            <w:vAlign w:val="center"/>
          </w:tcPr>
          <w:p w:rsidR="00C32F5A" w:rsidRPr="003C4BDB" w:rsidRDefault="00C32F5A" w:rsidP="00C32F5A">
            <w:pPr>
              <w:pStyle w:val="11"/>
            </w:pPr>
            <w:r>
              <w:t>Первая очередь</w:t>
            </w:r>
          </w:p>
        </w:tc>
      </w:tr>
      <w:tr w:rsidR="00BE5BF7" w:rsidRPr="00465AAF" w:rsidTr="00C32F5A">
        <w:tc>
          <w:tcPr>
            <w:tcW w:w="560" w:type="dxa"/>
            <w:vAlign w:val="center"/>
          </w:tcPr>
          <w:p w:rsidR="00C32F5A" w:rsidRDefault="00214432" w:rsidP="00C32F5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  <w:r w:rsidR="00C32F5A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993" w:type="dxa"/>
          </w:tcPr>
          <w:p w:rsidR="00C32F5A" w:rsidRPr="002D4682" w:rsidRDefault="00C32F5A" w:rsidP="00C32F5A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D4682">
              <w:rPr>
                <w:rFonts w:ascii="Arial Narrow" w:eastAsia="Arial" w:hAnsi="Arial Narrow" w:cs="Times New Roman"/>
                <w:sz w:val="20"/>
                <w:szCs w:val="20"/>
              </w:rPr>
              <w:t>Озеленение охранной зоны головных водохозяйственных сооружений</w:t>
            </w:r>
          </w:p>
        </w:tc>
        <w:tc>
          <w:tcPr>
            <w:tcW w:w="1842" w:type="dxa"/>
            <w:vAlign w:val="center"/>
          </w:tcPr>
          <w:p w:rsidR="00C32F5A" w:rsidRPr="002D4682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32F5A" w:rsidRPr="004A32F4" w:rsidRDefault="00214432" w:rsidP="006C4717">
            <w:pPr>
              <w:pStyle w:val="11"/>
            </w:pPr>
            <w:r>
              <w:t>аул</w:t>
            </w:r>
            <w:r w:rsidRPr="004E51C1">
              <w:t> </w:t>
            </w:r>
            <w:proofErr w:type="spellStart"/>
            <w:r w:rsidRPr="004E51C1">
              <w:t>Вако</w:t>
            </w:r>
            <w:proofErr w:type="spellEnd"/>
            <w:r w:rsidRPr="004E51C1">
              <w:t>-Жиле</w:t>
            </w:r>
          </w:p>
        </w:tc>
        <w:tc>
          <w:tcPr>
            <w:tcW w:w="1134" w:type="dxa"/>
            <w:vAlign w:val="center"/>
          </w:tcPr>
          <w:p w:rsidR="00C32F5A" w:rsidRPr="004A32F4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70" w:type="dxa"/>
            <w:vAlign w:val="center"/>
          </w:tcPr>
          <w:p w:rsidR="00C32F5A" w:rsidRPr="004A32F4" w:rsidRDefault="00C32F5A" w:rsidP="00C32F5A">
            <w:pPr>
              <w:pStyle w:val="11"/>
            </w:pPr>
            <w:r>
              <w:t>-</w:t>
            </w:r>
          </w:p>
        </w:tc>
        <w:tc>
          <w:tcPr>
            <w:tcW w:w="1674" w:type="dxa"/>
            <w:vAlign w:val="center"/>
          </w:tcPr>
          <w:p w:rsidR="00C32F5A" w:rsidRPr="003C4BDB" w:rsidRDefault="00214432" w:rsidP="00C32F5A">
            <w:pPr>
              <w:pStyle w:val="11"/>
            </w:pPr>
            <w:r>
              <w:t>Первая очередь</w:t>
            </w:r>
          </w:p>
        </w:tc>
      </w:tr>
    </w:tbl>
    <w:p w:rsidR="00356C88" w:rsidRDefault="00356C88" w:rsidP="001C75D0">
      <w:pPr>
        <w:spacing w:after="0" w:line="240" w:lineRule="auto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6" w:name="_Toc470548091"/>
    </w:p>
    <w:p w:rsidR="00EA7426" w:rsidRPr="00EA7426" w:rsidRDefault="00EA7426" w:rsidP="00EA7426">
      <w:pPr>
        <w:spacing w:after="0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7" w:name="_Toc499561564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1.</w:t>
      </w:r>
      <w:r w:rsidR="00287239">
        <w:rPr>
          <w:rFonts w:ascii="Arial Narrow" w:eastAsia="Calibri" w:hAnsi="Arial Narrow" w:cs="Arial"/>
          <w:b/>
          <w:color w:val="1F3864"/>
          <w:sz w:val="28"/>
          <w:szCs w:val="28"/>
        </w:rPr>
        <w:t>6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Размещение объектов для организации сбора, хранения и переработки твердых коммунальных отходов (ТКО)</w:t>
      </w:r>
      <w:bookmarkEnd w:id="36"/>
      <w:bookmarkEnd w:id="37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454E86" w:rsidRPr="00454E86" w:rsidTr="00454E86">
        <w:tc>
          <w:tcPr>
            <w:tcW w:w="567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84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86BB1" w:rsidRPr="00465AAF" w:rsidTr="00EA7426">
        <w:tc>
          <w:tcPr>
            <w:tcW w:w="56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F86BB1" w:rsidRPr="00465AAF" w:rsidTr="00892025">
        <w:tc>
          <w:tcPr>
            <w:tcW w:w="567" w:type="dxa"/>
            <w:vAlign w:val="center"/>
          </w:tcPr>
          <w:p w:rsidR="0081262F" w:rsidRPr="00465AAF" w:rsidRDefault="0081262F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81262F" w:rsidRPr="004A32F4" w:rsidRDefault="00F86BB1" w:rsidP="00F86BB1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>Оборудование контейнерных площадок для сбора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ТОПП (твердые отходы производства и </w:t>
            </w: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потребления)*</w:t>
            </w:r>
            <w:proofErr w:type="gramEnd"/>
          </w:p>
        </w:tc>
        <w:tc>
          <w:tcPr>
            <w:tcW w:w="1843" w:type="dxa"/>
            <w:vAlign w:val="center"/>
          </w:tcPr>
          <w:p w:rsidR="0081262F" w:rsidRDefault="00F86BB1" w:rsidP="00F86BB1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81262F" w:rsidRPr="004A32F4" w:rsidRDefault="00586205" w:rsidP="006C4717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81262F" w:rsidRPr="004A32F4" w:rsidRDefault="0081262F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81262F" w:rsidRPr="004A32F4" w:rsidRDefault="0081262F" w:rsidP="00A84FDB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81262F" w:rsidRPr="003C4BDB" w:rsidRDefault="0081262F" w:rsidP="00A84FDB">
            <w:pPr>
              <w:pStyle w:val="11"/>
            </w:pPr>
            <w:r>
              <w:t>Первая очередь</w:t>
            </w:r>
          </w:p>
        </w:tc>
      </w:tr>
      <w:tr w:rsidR="00F86BB1" w:rsidRPr="00465AAF" w:rsidTr="00892025">
        <w:tc>
          <w:tcPr>
            <w:tcW w:w="567" w:type="dxa"/>
            <w:vAlign w:val="center"/>
          </w:tcPr>
          <w:p w:rsidR="00F86BB1" w:rsidRPr="00465AAF" w:rsidRDefault="00F86BB1" w:rsidP="00F86BB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F86BB1" w:rsidRPr="00F86BB1" w:rsidRDefault="00F86BB1" w:rsidP="00F86BB1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 xml:space="preserve">Организация вывоза ТОПП с территории </w:t>
            </w: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сельского поселения на полигон по захоронению ТОПП</w:t>
            </w:r>
            <w:r w:rsidR="00BE5BF7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 xml:space="preserve">Подразумевает приобретение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lastRenderedPageBreak/>
              <w:t>специализированной техники</w:t>
            </w:r>
          </w:p>
        </w:tc>
        <w:tc>
          <w:tcPr>
            <w:tcW w:w="1984" w:type="dxa"/>
            <w:vAlign w:val="center"/>
          </w:tcPr>
          <w:p w:rsidR="00F86BB1" w:rsidRDefault="00F86BB1" w:rsidP="006C4717">
            <w:pPr>
              <w:pStyle w:val="11"/>
            </w:pPr>
            <w:r>
              <w:lastRenderedPageBreak/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F86BB1" w:rsidRDefault="00F86BB1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F86BB1" w:rsidRDefault="00F86BB1" w:rsidP="00A84FDB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F86BB1" w:rsidRDefault="005F3B43" w:rsidP="00A84FDB">
            <w:pPr>
              <w:pStyle w:val="11"/>
            </w:pPr>
            <w:r>
              <w:t>Первая очередь</w:t>
            </w:r>
          </w:p>
        </w:tc>
      </w:tr>
      <w:tr w:rsidR="00F86BB1" w:rsidRPr="00465AAF" w:rsidTr="00892025">
        <w:tc>
          <w:tcPr>
            <w:tcW w:w="567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44" w:type="dxa"/>
            <w:vAlign w:val="center"/>
          </w:tcPr>
          <w:p w:rsidR="00F86BB1" w:rsidRPr="00F86BB1" w:rsidRDefault="00F86BB1" w:rsidP="00F86BB1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>Ликвидация стихийных свалок</w:t>
            </w:r>
          </w:p>
        </w:tc>
        <w:tc>
          <w:tcPr>
            <w:tcW w:w="1843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F86BB1" w:rsidRDefault="00F86BB1" w:rsidP="00F86BB1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F86BB1" w:rsidRDefault="00F86BB1" w:rsidP="00F86BB1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F86BB1" w:rsidRDefault="00F86BB1" w:rsidP="00F86BB1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F86BB1" w:rsidRDefault="00F86BB1" w:rsidP="00F86BB1">
            <w:pPr>
              <w:pStyle w:val="11"/>
            </w:pPr>
            <w:r>
              <w:t>Первая очередь</w:t>
            </w:r>
          </w:p>
        </w:tc>
      </w:tr>
      <w:tr w:rsidR="00F86BB1" w:rsidRPr="00465AAF" w:rsidTr="00892025">
        <w:tc>
          <w:tcPr>
            <w:tcW w:w="567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4" w:type="dxa"/>
            <w:vAlign w:val="center"/>
          </w:tcPr>
          <w:p w:rsidR="00F86BB1" w:rsidRPr="00F86BB1" w:rsidRDefault="00F86BB1" w:rsidP="00F86BB1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>Рекультивация земе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ль, занятых стихийными свалками</w:t>
            </w: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на протяжении</w:t>
            </w: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 xml:space="preserve"> 2015-2020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гг.</w:t>
            </w:r>
            <w:r w:rsidR="00BE5BF7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F86BB1" w:rsidRDefault="00F86BB1" w:rsidP="00F86BB1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34" w:type="dxa"/>
            <w:vAlign w:val="center"/>
          </w:tcPr>
          <w:p w:rsidR="00F86BB1" w:rsidRDefault="00F86BB1" w:rsidP="00F86BB1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F86BB1" w:rsidRDefault="00F86BB1" w:rsidP="00F86BB1">
            <w:pPr>
              <w:pStyle w:val="11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F86BB1" w:rsidRDefault="005F3B43" w:rsidP="00F86BB1">
            <w:pPr>
              <w:pStyle w:val="11"/>
            </w:pPr>
            <w:r>
              <w:t>Первая очередь</w:t>
            </w:r>
          </w:p>
        </w:tc>
      </w:tr>
    </w:tbl>
    <w:p w:rsidR="00A542B7" w:rsidRDefault="00F86BB1" w:rsidP="00F86BB1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38" w:name="_Toc470548092"/>
      <w:r w:rsidRPr="004E51C1">
        <w:rPr>
          <w:rFonts w:ascii="Arial" w:eastAsia="Calibri" w:hAnsi="Arial" w:cs="Arial"/>
          <w:sz w:val="20"/>
          <w:szCs w:val="20"/>
        </w:rPr>
        <w:t>*</w:t>
      </w:r>
      <w:r w:rsidRPr="004E51C1">
        <w:rPr>
          <w:rFonts w:ascii="Arial" w:eastAsia="Calibri" w:hAnsi="Arial" w:cs="Arial"/>
          <w:color w:val="1F3864"/>
          <w:sz w:val="20"/>
          <w:szCs w:val="20"/>
        </w:rPr>
        <w:t xml:space="preserve">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>грамма комплексного развития коммунальной инфраструктуры Вако-Жилевского сельского поселения на 2014-2025 годы</w:t>
      </w:r>
    </w:p>
    <w:p w:rsidR="00F86BB1" w:rsidRPr="00F86BB1" w:rsidRDefault="00F86BB1" w:rsidP="001C75D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A7426" w:rsidRPr="00EA7426" w:rsidRDefault="00EA7426" w:rsidP="00EA7426">
      <w:pPr>
        <w:spacing w:after="0"/>
        <w:jc w:val="both"/>
        <w:outlineLvl w:val="1"/>
        <w:rPr>
          <w:rFonts w:ascii="Arial" w:eastAsia="Calibri" w:hAnsi="Arial" w:cs="Arial"/>
          <w:b/>
          <w:color w:val="1F3864"/>
          <w:sz w:val="24"/>
          <w:szCs w:val="24"/>
        </w:rPr>
      </w:pPr>
      <w:bookmarkStart w:id="39" w:name="_Toc499561565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1.</w:t>
      </w:r>
      <w:r w:rsidR="00287239">
        <w:rPr>
          <w:rFonts w:ascii="Arial Narrow" w:eastAsia="Calibri" w:hAnsi="Arial Narrow" w:cs="Arial"/>
          <w:b/>
          <w:color w:val="1F3864"/>
          <w:sz w:val="28"/>
          <w:szCs w:val="28"/>
        </w:rPr>
        <w:t>7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Размещение объектов специального назначения местного значения</w:t>
      </w:r>
      <w:bookmarkEnd w:id="38"/>
      <w:bookmarkEnd w:id="39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58"/>
        <w:gridCol w:w="1981"/>
        <w:gridCol w:w="1838"/>
        <w:gridCol w:w="1956"/>
        <w:gridCol w:w="1106"/>
        <w:gridCol w:w="1815"/>
        <w:gridCol w:w="1662"/>
      </w:tblGrid>
      <w:tr w:rsidR="00454E86" w:rsidRPr="00454E86" w:rsidTr="00454E86">
        <w:tc>
          <w:tcPr>
            <w:tcW w:w="558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98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38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56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06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15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62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1C75D0">
        <w:tc>
          <w:tcPr>
            <w:tcW w:w="558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98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38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0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1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66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C739BD" w:rsidRPr="00465AAF" w:rsidTr="001C75D0">
        <w:tc>
          <w:tcPr>
            <w:tcW w:w="558" w:type="dxa"/>
            <w:vAlign w:val="center"/>
          </w:tcPr>
          <w:p w:rsidR="00C739BD" w:rsidRPr="00465AAF" w:rsidRDefault="00C739BD" w:rsidP="00C739B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981" w:type="dxa"/>
          </w:tcPr>
          <w:p w:rsidR="00C739BD" w:rsidRPr="00465AAF" w:rsidRDefault="00C739BD" w:rsidP="00C739BD">
            <w:pPr>
              <w:widowControl w:val="0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 w:rsidRPr="002D4682">
              <w:rPr>
                <w:rFonts w:ascii="Arial Narrow" w:eastAsia="Arial" w:hAnsi="Arial Narrow" w:cs="Times New Roman"/>
                <w:sz w:val="20"/>
                <w:szCs w:val="20"/>
              </w:rPr>
              <w:t>Устройство санитарно-защитных зон между производственной и жилой зонами, а также между населенным пунктом и внешней автомагистралью (</w:t>
            </w:r>
            <w:proofErr w:type="spellStart"/>
            <w:r w:rsidRPr="002D4682">
              <w:rPr>
                <w:rFonts w:ascii="Arial Narrow" w:eastAsia="Arial" w:hAnsi="Arial Narrow" w:cs="Times New Roman"/>
                <w:sz w:val="20"/>
                <w:szCs w:val="20"/>
              </w:rPr>
              <w:t>шумозащитное</w:t>
            </w:r>
            <w:proofErr w:type="spellEnd"/>
            <w:r w:rsidRPr="002D4682">
              <w:rPr>
                <w:rFonts w:ascii="Arial Narrow" w:eastAsia="Arial" w:hAnsi="Arial Narrow" w:cs="Times New Roman"/>
                <w:sz w:val="20"/>
                <w:szCs w:val="20"/>
              </w:rPr>
              <w:t xml:space="preserve"> озеленение)</w:t>
            </w:r>
          </w:p>
        </w:tc>
        <w:tc>
          <w:tcPr>
            <w:tcW w:w="1838" w:type="dxa"/>
            <w:vAlign w:val="center"/>
          </w:tcPr>
          <w:p w:rsidR="00C739BD" w:rsidRPr="00465AAF" w:rsidRDefault="00C739BD" w:rsidP="00C739BD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56" w:type="dxa"/>
            <w:vAlign w:val="center"/>
          </w:tcPr>
          <w:p w:rsidR="00C739BD" w:rsidRPr="004A32F4" w:rsidRDefault="00C739BD" w:rsidP="00C739BD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06" w:type="dxa"/>
            <w:vAlign w:val="center"/>
          </w:tcPr>
          <w:p w:rsidR="00C739BD" w:rsidRPr="004A32F4" w:rsidRDefault="00C739BD" w:rsidP="00C739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15" w:type="dxa"/>
            <w:vAlign w:val="center"/>
          </w:tcPr>
          <w:p w:rsidR="00C739BD" w:rsidRPr="004A32F4" w:rsidRDefault="00C739BD" w:rsidP="00C739BD">
            <w:pPr>
              <w:pStyle w:val="11"/>
            </w:pPr>
            <w:r>
              <w:t>-</w:t>
            </w:r>
          </w:p>
        </w:tc>
        <w:tc>
          <w:tcPr>
            <w:tcW w:w="1662" w:type="dxa"/>
            <w:vAlign w:val="center"/>
          </w:tcPr>
          <w:p w:rsidR="00C739BD" w:rsidRPr="003C4BDB" w:rsidRDefault="00C739BD" w:rsidP="00C739BD">
            <w:pPr>
              <w:pStyle w:val="11"/>
            </w:pPr>
            <w:r>
              <w:t>Первая очередь</w:t>
            </w:r>
          </w:p>
        </w:tc>
      </w:tr>
      <w:tr w:rsidR="00C739BD" w:rsidRPr="00465AAF" w:rsidTr="001C75D0">
        <w:tc>
          <w:tcPr>
            <w:tcW w:w="558" w:type="dxa"/>
            <w:vAlign w:val="center"/>
          </w:tcPr>
          <w:p w:rsidR="00C739BD" w:rsidRPr="00465AAF" w:rsidRDefault="00C739BD" w:rsidP="00C739B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981" w:type="dxa"/>
          </w:tcPr>
          <w:p w:rsidR="00C739BD" w:rsidRPr="002D4682" w:rsidRDefault="00AA1F33" w:rsidP="00AA1F33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Стабилизация оползневого склона</w:t>
            </w:r>
            <w:r w:rsidR="00C739BD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38" w:type="dxa"/>
            <w:vAlign w:val="center"/>
          </w:tcPr>
          <w:p w:rsidR="00C739BD" w:rsidRPr="002D4682" w:rsidRDefault="00C739BD" w:rsidP="00C739BD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56" w:type="dxa"/>
            <w:vAlign w:val="center"/>
          </w:tcPr>
          <w:p w:rsidR="00C739BD" w:rsidRPr="004A32F4" w:rsidRDefault="00AA1F33" w:rsidP="00C739BD">
            <w:pPr>
              <w:pStyle w:val="11"/>
            </w:pPr>
            <w:r w:rsidRPr="00586205">
              <w:t xml:space="preserve">в районе </w:t>
            </w:r>
            <w:r>
              <w:t xml:space="preserve">улицы </w:t>
            </w:r>
            <w:r w:rsidRPr="00586205">
              <w:t>Набережн</w:t>
            </w:r>
            <w:r>
              <w:t xml:space="preserve">ой </w:t>
            </w:r>
            <w:r w:rsidR="00C739BD">
              <w:t>аул</w:t>
            </w:r>
            <w:r>
              <w:t>а</w:t>
            </w:r>
            <w:r w:rsidR="00C739BD">
              <w:t xml:space="preserve"> </w:t>
            </w:r>
            <w:proofErr w:type="spellStart"/>
            <w:r w:rsidR="00C739BD">
              <w:t>Вако</w:t>
            </w:r>
            <w:proofErr w:type="spellEnd"/>
            <w:r w:rsidR="00C739BD">
              <w:t>-Жиле</w:t>
            </w:r>
          </w:p>
        </w:tc>
        <w:tc>
          <w:tcPr>
            <w:tcW w:w="1106" w:type="dxa"/>
            <w:vAlign w:val="center"/>
          </w:tcPr>
          <w:p w:rsidR="00C739BD" w:rsidRPr="004A32F4" w:rsidRDefault="00C739BD" w:rsidP="00C739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15" w:type="dxa"/>
            <w:vAlign w:val="center"/>
          </w:tcPr>
          <w:p w:rsidR="00C739BD" w:rsidRPr="004A32F4" w:rsidRDefault="00C739BD" w:rsidP="00C739BD">
            <w:pPr>
              <w:pStyle w:val="11"/>
            </w:pPr>
            <w:r>
              <w:t>-</w:t>
            </w:r>
          </w:p>
        </w:tc>
        <w:tc>
          <w:tcPr>
            <w:tcW w:w="1662" w:type="dxa"/>
            <w:vAlign w:val="center"/>
          </w:tcPr>
          <w:p w:rsidR="00C739BD" w:rsidRPr="003C4BDB" w:rsidRDefault="005F3B43" w:rsidP="00C739BD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1C75D0">
        <w:tc>
          <w:tcPr>
            <w:tcW w:w="558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981" w:type="dxa"/>
          </w:tcPr>
          <w:p w:rsidR="00AA1F33" w:rsidRPr="00AA1F33" w:rsidRDefault="00AA1F33" w:rsidP="00AA1F33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A1F33">
              <w:rPr>
                <w:rFonts w:ascii="Arial Narrow" w:eastAsia="Arial" w:hAnsi="Arial Narrow" w:cs="Times New Roman"/>
                <w:sz w:val="20"/>
                <w:szCs w:val="20"/>
              </w:rPr>
              <w:t>Вертикальная планировка территории для обеспечения необходимых уклонов для организации сброса поверхно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стных ливневых и паводковых вод</w:t>
            </w:r>
          </w:p>
        </w:tc>
        <w:tc>
          <w:tcPr>
            <w:tcW w:w="1838" w:type="dxa"/>
            <w:vAlign w:val="center"/>
          </w:tcPr>
          <w:p w:rsidR="00AA1F33" w:rsidRDefault="001B2798" w:rsidP="00AA1F3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56" w:type="dxa"/>
            <w:vAlign w:val="center"/>
          </w:tcPr>
          <w:p w:rsidR="00AA1F33" w:rsidRDefault="001B2798" w:rsidP="00AA1F33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06" w:type="dxa"/>
            <w:vAlign w:val="center"/>
          </w:tcPr>
          <w:p w:rsidR="00AA1F33" w:rsidRDefault="001B2798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15" w:type="dxa"/>
            <w:vAlign w:val="center"/>
          </w:tcPr>
          <w:p w:rsidR="00AA1F33" w:rsidRDefault="001B2798" w:rsidP="00AA1F33">
            <w:pPr>
              <w:pStyle w:val="11"/>
            </w:pPr>
            <w:r>
              <w:t>-</w:t>
            </w:r>
          </w:p>
        </w:tc>
        <w:tc>
          <w:tcPr>
            <w:tcW w:w="1662" w:type="dxa"/>
            <w:vAlign w:val="center"/>
          </w:tcPr>
          <w:p w:rsidR="00AA1F33" w:rsidRDefault="001B2798" w:rsidP="00AA1F33">
            <w:pPr>
              <w:pStyle w:val="11"/>
            </w:pPr>
            <w:r>
              <w:t>Расчетный срок</w:t>
            </w:r>
          </w:p>
        </w:tc>
      </w:tr>
      <w:tr w:rsidR="00AA1F33" w:rsidRPr="00465AAF" w:rsidTr="001C75D0">
        <w:tc>
          <w:tcPr>
            <w:tcW w:w="558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981" w:type="dxa"/>
          </w:tcPr>
          <w:p w:rsidR="00AA1F33" w:rsidRDefault="00AA1F33" w:rsidP="00AA1F33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Проведение берегоукрепительных работ вдоль</w:t>
            </w:r>
          </w:p>
          <w:p w:rsidR="00AA1F33" w:rsidRPr="00586205" w:rsidRDefault="00AA1F33" w:rsidP="00AA1F33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р.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Большой Зеленчук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838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</w:t>
            </w: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лина инженерно-защитных сооружений вдоль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.</w:t>
            </w: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 xml:space="preserve"> Большой Зеленчук составит порядка 0,32 км</w:t>
            </w:r>
          </w:p>
        </w:tc>
        <w:tc>
          <w:tcPr>
            <w:tcW w:w="1956" w:type="dxa"/>
            <w:vAlign w:val="center"/>
          </w:tcPr>
          <w:p w:rsidR="00AA1F33" w:rsidRDefault="00AA1F33" w:rsidP="00AA1F33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06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15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662" w:type="dxa"/>
            <w:vAlign w:val="center"/>
          </w:tcPr>
          <w:p w:rsidR="00AA1F33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1C75D0">
        <w:tc>
          <w:tcPr>
            <w:tcW w:w="558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1981" w:type="dxa"/>
          </w:tcPr>
          <w:p w:rsidR="00AA1F33" w:rsidRPr="00EF1774" w:rsidRDefault="00AA1F33" w:rsidP="00AA1F33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Проведение защитных мероприятий от подтопления территорий населенного пункта*</w:t>
            </w:r>
          </w:p>
        </w:tc>
        <w:tc>
          <w:tcPr>
            <w:tcW w:w="1838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56" w:type="dxa"/>
            <w:vAlign w:val="center"/>
          </w:tcPr>
          <w:p w:rsidR="00AA1F33" w:rsidRDefault="00AA1F33" w:rsidP="00AA1F33">
            <w:pPr>
              <w:pStyle w:val="11"/>
            </w:pPr>
            <w:r>
              <w:t xml:space="preserve">аул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06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15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662" w:type="dxa"/>
            <w:vAlign w:val="center"/>
          </w:tcPr>
          <w:p w:rsidR="00AA1F33" w:rsidRDefault="005F3B43" w:rsidP="00AA1F33">
            <w:pPr>
              <w:pStyle w:val="11"/>
            </w:pPr>
            <w:r>
              <w:t>Первая очередь</w:t>
            </w:r>
          </w:p>
        </w:tc>
      </w:tr>
      <w:tr w:rsidR="00AA1F33" w:rsidRPr="00465AAF" w:rsidTr="001C75D0">
        <w:tc>
          <w:tcPr>
            <w:tcW w:w="558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1981" w:type="dxa"/>
          </w:tcPr>
          <w:p w:rsidR="00AA1F33" w:rsidRPr="002D4682" w:rsidRDefault="00AA1F33" w:rsidP="00AA1F33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Межевание и расширение кладбища</w:t>
            </w:r>
          </w:p>
        </w:tc>
        <w:tc>
          <w:tcPr>
            <w:tcW w:w="1838" w:type="dxa"/>
            <w:vAlign w:val="center"/>
          </w:tcPr>
          <w:p w:rsidR="00AA1F33" w:rsidRDefault="00AA1F33" w:rsidP="00AA1F3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56" w:type="dxa"/>
            <w:vAlign w:val="center"/>
          </w:tcPr>
          <w:p w:rsidR="00AA1F33" w:rsidRPr="009E58BE" w:rsidRDefault="00AA1F33" w:rsidP="00AA1F33">
            <w:pPr>
              <w:pStyle w:val="11"/>
            </w:pPr>
            <w:r>
              <w:t xml:space="preserve">северо-западная часть аула </w:t>
            </w:r>
            <w:proofErr w:type="spellStart"/>
            <w:r>
              <w:t>Вако</w:t>
            </w:r>
            <w:proofErr w:type="spellEnd"/>
            <w:r>
              <w:t>-Жиле</w:t>
            </w:r>
          </w:p>
        </w:tc>
        <w:tc>
          <w:tcPr>
            <w:tcW w:w="1106" w:type="dxa"/>
            <w:vAlign w:val="center"/>
          </w:tcPr>
          <w:p w:rsidR="00AA1F33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15" w:type="dxa"/>
            <w:vAlign w:val="center"/>
          </w:tcPr>
          <w:p w:rsidR="00AA1F33" w:rsidRDefault="00AA1F33" w:rsidP="00AA1F33">
            <w:pPr>
              <w:pStyle w:val="11"/>
            </w:pPr>
            <w:r>
              <w:t>-</w:t>
            </w:r>
          </w:p>
        </w:tc>
        <w:tc>
          <w:tcPr>
            <w:tcW w:w="1662" w:type="dxa"/>
            <w:vAlign w:val="center"/>
          </w:tcPr>
          <w:p w:rsidR="00AA1F33" w:rsidRDefault="00AA1F33" w:rsidP="00AA1F33">
            <w:pPr>
              <w:pStyle w:val="11"/>
            </w:pPr>
            <w:r>
              <w:t>Первая очередь</w:t>
            </w:r>
          </w:p>
        </w:tc>
      </w:tr>
    </w:tbl>
    <w:p w:rsidR="00586205" w:rsidRPr="00586205" w:rsidRDefault="00586205" w:rsidP="00586205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* </w:t>
      </w:r>
      <w:r w:rsidRPr="00586205">
        <w:rPr>
          <w:rFonts w:ascii="Arial" w:eastAsia="Calibri" w:hAnsi="Arial" w:cs="Arial"/>
          <w:sz w:val="20"/>
          <w:szCs w:val="20"/>
        </w:rPr>
        <w:t>Схема территориального планирования Адыге-Хабльского муниципального района Карачаево-Черкесской Республики до 2020 года</w:t>
      </w:r>
    </w:p>
    <w:p w:rsidR="00EA7426" w:rsidRDefault="00EA7426" w:rsidP="00586205">
      <w:r>
        <w:br w:type="page"/>
      </w:r>
    </w:p>
    <w:bookmarkStart w:id="40" w:name="_Toc464720228"/>
    <w:bookmarkStart w:id="41" w:name="_Toc470548093"/>
    <w:bookmarkStart w:id="42" w:name="_Toc499561566"/>
    <w:p w:rsidR="00EA7426" w:rsidRPr="00EA7426" w:rsidRDefault="00EA7426" w:rsidP="00EA7426">
      <w:pPr>
        <w:spacing w:after="0"/>
        <w:jc w:val="both"/>
        <w:outlineLvl w:val="0"/>
        <w:rPr>
          <w:rFonts w:ascii="Arial Narrow" w:eastAsia="Calibri" w:hAnsi="Arial Narrow" w:cs="Calibri"/>
          <w:b/>
          <w:color w:val="FFFFFF"/>
          <w:sz w:val="32"/>
          <w:szCs w:val="32"/>
        </w:rPr>
      </w:pPr>
      <w:r w:rsidRPr="00EA7426">
        <w:rPr>
          <w:rFonts w:ascii="Arial Narrow" w:eastAsia="Calibri" w:hAnsi="Arial Narrow" w:cs="Calibri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074565A" wp14:editId="1A2194D6">
                <wp:simplePos x="0" y="0"/>
                <wp:positionH relativeFrom="column">
                  <wp:posOffset>-1061085</wp:posOffset>
                </wp:positionH>
                <wp:positionV relativeFrom="paragraph">
                  <wp:posOffset>-710566</wp:posOffset>
                </wp:positionV>
                <wp:extent cx="7534275" cy="23526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352675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858D12E" id="Прямоугольник 1" o:spid="_x0000_s1026" style="position:absolute;margin-left:-83.55pt;margin-top:-55.95pt;width:593.25pt;height:185.25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" fillcolor="#203864" strokecolor="#41719c" strokeweight="1pt"/>
            </w:pict>
          </mc:Fallback>
        </mc:AlternateContent>
      </w:r>
      <w:r w:rsidRPr="00EA7426">
        <w:rPr>
          <w:rFonts w:ascii="Arial Narrow" w:eastAsia="Calibri" w:hAnsi="Arial Narrow" w:cs="Calibri"/>
          <w:b/>
          <w:color w:val="FFFFFF"/>
          <w:sz w:val="32"/>
          <w:szCs w:val="32"/>
        </w:rPr>
        <w:t>2.</w:t>
      </w:r>
      <w:r w:rsidRPr="00EA7426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СВЕДЕНИЯ О ВИДАХ, НАЗНАЧЕНИИ И НАИМЕНОВАНИЯХ ПЛАНИРУЕМЫХ ДЛЯ РАЗМЕЩЕНИЯ ОБЪЕКТОВ ФЕДЕРАЛЬНОГО И РЕГИОНА</w: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 xml:space="preserve">ЛЬНОГО ЗНАЧЕНИЯ НА ТЕРРИТОРИИ </w:t>
      </w:r>
      <w:r w:rsidR="00EF1774">
        <w:rPr>
          <w:rFonts w:ascii="Arial Narrow" w:eastAsia="Calibri" w:hAnsi="Arial Narrow" w:cs="Calibri"/>
          <w:b/>
          <w:color w:val="FFFFFF"/>
          <w:sz w:val="32"/>
          <w:szCs w:val="32"/>
        </w:rPr>
        <w:t>ВАКО-ЖИЛЕВСКОГО</w:t>
      </w:r>
      <w:r w:rsidR="003D6E27">
        <w:rPr>
          <w:rFonts w:ascii="Arial Narrow" w:eastAsia="Calibri" w:hAnsi="Arial Narrow" w:cs="Calibri"/>
          <w:b/>
          <w:color w:val="FFFFFF"/>
          <w:sz w:val="32"/>
          <w:szCs w:val="32"/>
        </w:rPr>
        <w:t xml:space="preserve"> </w: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>СЕЛЬСКОГО ПОСЕЛЕНИЯ</w:t>
      </w:r>
      <w:r w:rsidRPr="00EA7426">
        <w:rPr>
          <w:rFonts w:ascii="Arial Narrow" w:eastAsia="Calibri" w:hAnsi="Arial Narrow" w:cs="Calibri"/>
          <w:b/>
          <w:color w:val="FFFFFF"/>
          <w:sz w:val="32"/>
          <w:szCs w:val="32"/>
        </w:rPr>
        <w:t>, ИХ ОСНОВНЫЕ ХАРАКТЕРИСТИКИ, МЕСТОПОЛОЖЕНИЕ, А ТАКЖЕ ХАРАКТЕРИСТИКИ ЗОН С ОСОБЫМИ УСЛОВИЯМИ ИСПОЛЬЗОВАНИЯ ТЕРРИТОРИЙ</w:t>
      </w:r>
      <w:bookmarkEnd w:id="40"/>
      <w:bookmarkEnd w:id="41"/>
      <w:bookmarkEnd w:id="42"/>
    </w:p>
    <w:p w:rsidR="00EA7426" w:rsidRDefault="00EA7426" w:rsidP="00F76ACC">
      <w:pPr>
        <w:spacing w:after="0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3" w:name="_Toc464720229"/>
      <w:bookmarkStart w:id="44" w:name="_Toc470548094"/>
    </w:p>
    <w:p w:rsidR="00EA7426" w:rsidRDefault="00EA7426" w:rsidP="00EA7426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5" w:name="_Toc499561567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2.1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ab/>
        <w:t>Размещение объектов социального и культурно-бытового обслуживания регионального значения</w:t>
      </w:r>
      <w:bookmarkEnd w:id="43"/>
      <w:bookmarkEnd w:id="44"/>
      <w:bookmarkEnd w:id="45"/>
    </w:p>
    <w:p w:rsidR="00285BBE" w:rsidRPr="00465AAF" w:rsidRDefault="00285BBE" w:rsidP="00285BBE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46" w:name="_Toc499561568"/>
      <w:r>
        <w:rPr>
          <w:rFonts w:ascii="Arial Narrow" w:eastAsia="Calibri" w:hAnsi="Arial Narrow" w:cs="Arial"/>
          <w:color w:val="1F3864"/>
          <w:sz w:val="28"/>
          <w:szCs w:val="28"/>
        </w:rPr>
        <w:t>2.1.1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здравоохранения</w:t>
      </w:r>
      <w:bookmarkEnd w:id="46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454E86" w:rsidRPr="00454E86" w:rsidTr="00454E86">
        <w:tc>
          <w:tcPr>
            <w:tcW w:w="567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84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EA7426">
        <w:tc>
          <w:tcPr>
            <w:tcW w:w="56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C75D0" w:rsidRPr="00465AAF" w:rsidTr="00EA7426">
        <w:tc>
          <w:tcPr>
            <w:tcW w:w="567" w:type="dxa"/>
            <w:vAlign w:val="center"/>
          </w:tcPr>
          <w:p w:rsidR="001C75D0" w:rsidRPr="00285BBE" w:rsidRDefault="001C75D0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85BBE">
              <w:rPr>
                <w:rFonts w:ascii="Arial Narrow" w:eastAsia="Arial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1C75D0" w:rsidRPr="00244E54" w:rsidRDefault="001C75D0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аптечного пункта*</w:t>
            </w:r>
          </w:p>
        </w:tc>
        <w:tc>
          <w:tcPr>
            <w:tcW w:w="1843" w:type="dxa"/>
            <w:vAlign w:val="center"/>
          </w:tcPr>
          <w:p w:rsidR="001C75D0" w:rsidRPr="00244E54" w:rsidRDefault="001C75D0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1C75D0" w:rsidRPr="00285BBE" w:rsidRDefault="001C75D0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1C75D0" w:rsidRPr="00244E54" w:rsidRDefault="001C75D0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1C75D0" w:rsidRPr="00244E54" w:rsidRDefault="001C75D0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C75D0" w:rsidRPr="00244E54" w:rsidRDefault="005F3B43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F3B43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5F3B43" w:rsidRPr="00285BBE" w:rsidTr="00285BBE">
        <w:tc>
          <w:tcPr>
            <w:tcW w:w="567" w:type="dxa"/>
            <w:vAlign w:val="center"/>
          </w:tcPr>
          <w:p w:rsidR="005F3B43" w:rsidRPr="00285BBE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Капитальный ремонт существующего ФАП*</w:t>
            </w:r>
          </w:p>
        </w:tc>
        <w:tc>
          <w:tcPr>
            <w:tcW w:w="1843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5F3B43" w:rsidRPr="00285BBE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843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F3B43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5F3B43" w:rsidRPr="00285BBE" w:rsidTr="00285BBE">
        <w:tc>
          <w:tcPr>
            <w:tcW w:w="567" w:type="dxa"/>
            <w:vAlign w:val="center"/>
          </w:tcPr>
          <w:p w:rsidR="005F3B43" w:rsidRPr="00285BBE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1844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A4D3C">
              <w:rPr>
                <w:rFonts w:ascii="Arial Narrow" w:eastAsia="Arial" w:hAnsi="Arial Narrow" w:cs="Times New Roman"/>
                <w:sz w:val="20"/>
                <w:szCs w:val="20"/>
              </w:rPr>
              <w:t>С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троительство нового ФАП*</w:t>
            </w:r>
          </w:p>
        </w:tc>
        <w:tc>
          <w:tcPr>
            <w:tcW w:w="1843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Н</w:t>
            </w:r>
            <w:r w:rsidRPr="00EA4D3C">
              <w:rPr>
                <w:rFonts w:ascii="Arial Narrow" w:eastAsia="Arial" w:hAnsi="Arial Narrow" w:cs="Times New Roman"/>
                <w:sz w:val="20"/>
                <w:szCs w:val="20"/>
              </w:rPr>
              <w:t>а 30 посещений</w:t>
            </w:r>
          </w:p>
        </w:tc>
        <w:tc>
          <w:tcPr>
            <w:tcW w:w="1984" w:type="dxa"/>
            <w:vAlign w:val="center"/>
          </w:tcPr>
          <w:p w:rsidR="005F3B43" w:rsidRPr="00285BBE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F3B43" w:rsidRPr="00244E54" w:rsidRDefault="005F3B43" w:rsidP="005F3B4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F3B43"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1C75D0" w:rsidRDefault="00EA4D3C" w:rsidP="006C15FC">
      <w:pPr>
        <w:spacing w:after="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* Программа социального развития Вако-Жилевского сельского поселения Адыге-Хабльского муниципального района Карачаево-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1B2798" w:rsidRPr="001B2798" w:rsidRDefault="001B2798" w:rsidP="001B2798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EF1774" w:rsidRDefault="00EF1774" w:rsidP="000F4FD5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7" w:name="_Toc499561570"/>
      <w:r>
        <w:rPr>
          <w:rFonts w:ascii="Arial Narrow" w:eastAsia="Calibri" w:hAnsi="Arial Narrow" w:cs="Arial"/>
          <w:b/>
          <w:color w:val="1F3864"/>
          <w:sz w:val="28"/>
          <w:szCs w:val="28"/>
        </w:rPr>
        <w:t>2.</w:t>
      </w:r>
      <w:r w:rsidR="001B2798"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Размещение объектов </w:t>
      </w:r>
      <w:r w:rsidR="00512B1E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регионального значения в области 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>строительства</w:t>
      </w:r>
      <w:bookmarkEnd w:id="47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454E86" w:rsidRPr="00454E86" w:rsidTr="00454E86">
        <w:tc>
          <w:tcPr>
            <w:tcW w:w="567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844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 реализации (первая очередь – до 2021 г./ расчетный срок – до 2041)</w:t>
            </w:r>
          </w:p>
        </w:tc>
      </w:tr>
      <w:tr w:rsidR="00EF1774" w:rsidRPr="00465AAF" w:rsidTr="004F1BFC">
        <w:tc>
          <w:tcPr>
            <w:tcW w:w="567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844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512B1E" w:rsidRPr="00285BBE" w:rsidTr="004F1BFC">
        <w:tc>
          <w:tcPr>
            <w:tcW w:w="567" w:type="dxa"/>
            <w:vAlign w:val="center"/>
          </w:tcPr>
          <w:p w:rsidR="00512B1E" w:rsidRPr="00285BBE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85BBE">
              <w:rPr>
                <w:rFonts w:ascii="Arial Narrow" w:eastAsia="Arial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кирпичного завода</w:t>
            </w:r>
          </w:p>
        </w:tc>
        <w:tc>
          <w:tcPr>
            <w:tcW w:w="1843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512B1E" w:rsidRPr="00285BBE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512B1E" w:rsidRPr="00465AAF" w:rsidTr="004F1BFC">
        <w:tc>
          <w:tcPr>
            <w:tcW w:w="567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512B1E" w:rsidRPr="00465AAF" w:rsidRDefault="00512B1E" w:rsidP="00512B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Р</w:t>
            </w:r>
            <w:r w:rsidRPr="00512B1E">
              <w:rPr>
                <w:rFonts w:ascii="Arial Narrow" w:hAnsi="Arial Narrow" w:cs="Arial"/>
                <w:sz w:val="20"/>
                <w:szCs w:val="20"/>
              </w:rPr>
              <w:t>азмещени</w:t>
            </w:r>
            <w:r>
              <w:rPr>
                <w:rFonts w:ascii="Arial Narrow" w:hAnsi="Arial Narrow" w:cs="Arial"/>
                <w:sz w:val="20"/>
                <w:szCs w:val="20"/>
              </w:rPr>
              <w:t>е</w:t>
            </w:r>
            <w:r w:rsidRPr="00512B1E">
              <w:rPr>
                <w:rFonts w:ascii="Arial Narrow" w:hAnsi="Arial Narrow" w:cs="Arial"/>
                <w:sz w:val="20"/>
                <w:szCs w:val="20"/>
              </w:rPr>
              <w:t xml:space="preserve"> площадок агропромышленных производств</w:t>
            </w:r>
          </w:p>
        </w:tc>
        <w:tc>
          <w:tcPr>
            <w:tcW w:w="1843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Вако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-Жиле</w:t>
            </w:r>
          </w:p>
        </w:tc>
        <w:tc>
          <w:tcPr>
            <w:tcW w:w="1134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843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</w:tbl>
    <w:p w:rsidR="00B83BC8" w:rsidRPr="000F4FD5" w:rsidRDefault="00B83BC8" w:rsidP="000F4FD5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r w:rsidRPr="000F4FD5"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bookmarkStart w:id="48" w:name="_Toc470548112"/>
    <w:bookmarkStart w:id="49" w:name="_Toc499561571"/>
    <w:p w:rsidR="00B83BC8" w:rsidRPr="00B83BC8" w:rsidRDefault="00B83BC8" w:rsidP="00B83BC8">
      <w:pPr>
        <w:spacing w:after="0"/>
        <w:jc w:val="both"/>
        <w:outlineLvl w:val="0"/>
        <w:rPr>
          <w:rFonts w:ascii="Arial Narrow" w:eastAsia="Calibri" w:hAnsi="Arial Narrow" w:cs="Calibri"/>
          <w:b/>
          <w:color w:val="FFFFFF"/>
          <w:sz w:val="32"/>
          <w:szCs w:val="32"/>
        </w:rPr>
      </w:pPr>
      <w:r w:rsidRPr="00B83BC8">
        <w:rPr>
          <w:rFonts w:ascii="Arial Narrow" w:eastAsia="Calibri" w:hAnsi="Arial Narrow" w:cs="Calibri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4C62F0" wp14:editId="7A7C62B5">
                <wp:simplePos x="0" y="0"/>
                <wp:positionH relativeFrom="column">
                  <wp:posOffset>-1061085</wp:posOffset>
                </wp:positionH>
                <wp:positionV relativeFrom="paragraph">
                  <wp:posOffset>-710564</wp:posOffset>
                </wp:positionV>
                <wp:extent cx="7534275" cy="18097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8097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4370DC2" id="Прямоугольник 3" o:spid="_x0000_s1026" style="position:absolute;margin-left:-83.55pt;margin-top:-55.95pt;width:593.25pt;height:142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" fillcolor="#203864" strokecolor="#41719c" strokeweight="1pt"/>
            </w:pict>
          </mc:Fallback>
        </mc:AlternateContent>
      </w:r>
      <w:r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>3.</w:t>
      </w:r>
      <w:r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  <w:bookmarkEnd w:id="48"/>
      <w:bookmarkEnd w:id="49"/>
    </w:p>
    <w:p w:rsidR="00B83BC8" w:rsidRDefault="00B83BC8" w:rsidP="004232B4">
      <w:pPr>
        <w:spacing w:after="0" w:line="240" w:lineRule="auto"/>
        <w:jc w:val="center"/>
      </w:pPr>
    </w:p>
    <w:p w:rsidR="00B83BC8" w:rsidRPr="003E620D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0" w:name="_Toc470548113"/>
      <w:bookmarkStart w:id="51" w:name="_Toc499561572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3.1 </w:t>
      </w:r>
      <w:r w:rsidR="00892025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Объекты жилого </w:t>
      </w: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назначения</w:t>
      </w:r>
      <w:bookmarkEnd w:id="50"/>
      <w:bookmarkEnd w:id="51"/>
    </w:p>
    <w:p w:rsidR="006C4717" w:rsidRPr="003E620D" w:rsidRDefault="00BA56AD" w:rsidP="006C471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Общая площадь жилых зон </w:t>
      </w:r>
      <w:r w:rsidR="001C7877" w:rsidRPr="003E620D">
        <w:rPr>
          <w:rFonts w:ascii="Arial" w:hAnsi="Arial" w:cs="Arial"/>
          <w:sz w:val="24"/>
          <w:szCs w:val="24"/>
        </w:rPr>
        <w:t>Вако-Жилевского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 составляет – </w:t>
      </w:r>
      <w:r w:rsidR="00D11E1C">
        <w:rPr>
          <w:rFonts w:ascii="Arial" w:hAnsi="Arial" w:cs="Arial"/>
          <w:sz w:val="24"/>
          <w:szCs w:val="24"/>
        </w:rPr>
        <w:t>162,8</w:t>
      </w:r>
      <w:r w:rsidR="00580ABB" w:rsidRPr="004232B4">
        <w:rPr>
          <w:rFonts w:ascii="Arial" w:hAnsi="Arial" w:cs="Arial"/>
          <w:sz w:val="24"/>
          <w:szCs w:val="24"/>
        </w:rPr>
        <w:t xml:space="preserve"> </w:t>
      </w:r>
      <w:r w:rsidR="007C2A0D" w:rsidRPr="004232B4">
        <w:rPr>
          <w:rFonts w:ascii="Arial" w:hAnsi="Arial" w:cs="Arial"/>
          <w:sz w:val="24"/>
          <w:szCs w:val="24"/>
        </w:rPr>
        <w:t xml:space="preserve">га – </w:t>
      </w:r>
      <w:r w:rsidR="00D11E1C">
        <w:rPr>
          <w:rFonts w:ascii="Arial" w:hAnsi="Arial" w:cs="Arial"/>
          <w:sz w:val="24"/>
          <w:szCs w:val="24"/>
        </w:rPr>
        <w:t>5,7</w:t>
      </w:r>
      <w:bookmarkStart w:id="52" w:name="_GoBack"/>
      <w:bookmarkEnd w:id="52"/>
      <w:r w:rsidRPr="004232B4">
        <w:rPr>
          <w:rFonts w:ascii="Arial" w:hAnsi="Arial" w:cs="Arial"/>
          <w:sz w:val="24"/>
          <w:szCs w:val="24"/>
        </w:rPr>
        <w:t>%</w:t>
      </w:r>
      <w:r w:rsidRPr="003E620D">
        <w:rPr>
          <w:rFonts w:ascii="Arial" w:hAnsi="Arial" w:cs="Arial"/>
          <w:sz w:val="24"/>
          <w:szCs w:val="24"/>
        </w:rPr>
        <w:t xml:space="preserve"> от общей площади территории муниципального образования. Этажность застройки – </w:t>
      </w:r>
      <w:r w:rsidR="00E05590" w:rsidRPr="003E620D">
        <w:rPr>
          <w:rFonts w:ascii="Arial" w:hAnsi="Arial" w:cs="Arial"/>
          <w:sz w:val="24"/>
          <w:szCs w:val="24"/>
        </w:rPr>
        <w:t>1-</w:t>
      </w:r>
      <w:r w:rsidR="001C7877" w:rsidRPr="003E620D">
        <w:rPr>
          <w:rFonts w:ascii="Arial" w:hAnsi="Arial" w:cs="Arial"/>
          <w:sz w:val="24"/>
          <w:szCs w:val="24"/>
        </w:rPr>
        <w:t>3</w:t>
      </w:r>
      <w:r w:rsidRPr="003E620D">
        <w:rPr>
          <w:rFonts w:ascii="Arial" w:hAnsi="Arial" w:cs="Arial"/>
          <w:sz w:val="24"/>
          <w:szCs w:val="24"/>
        </w:rPr>
        <w:t xml:space="preserve"> этажа. Единственный тип жилой застройки, который пр</w:t>
      </w:r>
      <w:r w:rsidR="006C4717" w:rsidRPr="003E620D">
        <w:rPr>
          <w:rFonts w:ascii="Arial" w:hAnsi="Arial" w:cs="Arial"/>
          <w:sz w:val="24"/>
          <w:szCs w:val="24"/>
        </w:rPr>
        <w:t>едставлен в сельском поселении.</w:t>
      </w:r>
    </w:p>
    <w:p w:rsidR="00B83BC8" w:rsidRPr="003E620D" w:rsidRDefault="00BA56AD" w:rsidP="00F76A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На территории жилой зоны </w:t>
      </w:r>
      <w:r w:rsidR="001C7877" w:rsidRPr="003E620D">
        <w:rPr>
          <w:rFonts w:ascii="Arial" w:hAnsi="Arial" w:cs="Arial"/>
          <w:sz w:val="24"/>
          <w:szCs w:val="24"/>
        </w:rPr>
        <w:t>Вако-Жилевского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 не планируется создание объектов федерального значения.</w:t>
      </w:r>
    </w:p>
    <w:p w:rsidR="00F76ACC" w:rsidRPr="003E620D" w:rsidRDefault="00F76ACC" w:rsidP="004232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3BC8" w:rsidRPr="003E620D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3" w:name="_Toc470548117"/>
      <w:bookmarkStart w:id="54" w:name="_Toc499561573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3.2 </w:t>
      </w:r>
      <w:r w:rsidR="00892025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Объекты общественно</w:t>
      </w: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-делового назначения</w:t>
      </w:r>
      <w:bookmarkEnd w:id="53"/>
      <w:bookmarkEnd w:id="54"/>
    </w:p>
    <w:p w:rsidR="00BA56AD" w:rsidRPr="003E620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Согласно статьи 35 Градостроительного кодекса Российской Федерации в состав общественно-деловых зон могут включаться: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делового, общественного и коммерческого назначения;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размещения объектов социального и коммунально-бытового назначения;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обслуживания объектов, необходимых для осуществления производственной и предпринимательской деятельности;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общественно-деловые зоны иных видов. </w:t>
      </w:r>
    </w:p>
    <w:p w:rsidR="00BA56AD" w:rsidRPr="003E620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</w:t>
      </w:r>
      <w:r w:rsidR="00BC6FEE" w:rsidRPr="003E620D">
        <w:rPr>
          <w:rFonts w:ascii="Arial" w:hAnsi="Arial" w:cs="Arial"/>
          <w:sz w:val="24"/>
          <w:szCs w:val="24"/>
        </w:rPr>
        <w:t xml:space="preserve">тельности граждан. </w:t>
      </w:r>
      <w:r w:rsidRPr="003E620D">
        <w:rPr>
          <w:rFonts w:ascii="Arial" w:hAnsi="Arial" w:cs="Arial"/>
          <w:sz w:val="24"/>
          <w:szCs w:val="24"/>
        </w:rPr>
        <w:t xml:space="preserve">В перечень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гаражи. </w:t>
      </w:r>
    </w:p>
    <w:p w:rsidR="00BA56AD" w:rsidRPr="003E620D" w:rsidRDefault="00BA56AD" w:rsidP="00F76A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Общая площадь зоны </w:t>
      </w:r>
      <w:r w:rsidR="00BC6FEE" w:rsidRPr="003E620D">
        <w:rPr>
          <w:rFonts w:ascii="Arial" w:hAnsi="Arial" w:cs="Arial"/>
          <w:sz w:val="24"/>
          <w:szCs w:val="24"/>
        </w:rPr>
        <w:t xml:space="preserve">в пределах </w:t>
      </w:r>
      <w:r w:rsidR="001C7877" w:rsidRPr="003E620D">
        <w:rPr>
          <w:rFonts w:ascii="Arial" w:hAnsi="Arial" w:cs="Arial"/>
          <w:sz w:val="24"/>
          <w:szCs w:val="24"/>
        </w:rPr>
        <w:t>Вако-Жилевского</w:t>
      </w:r>
      <w:r w:rsidR="00BC6FEE" w:rsidRPr="003E620D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E620D">
        <w:rPr>
          <w:rFonts w:ascii="Arial" w:hAnsi="Arial" w:cs="Arial"/>
          <w:sz w:val="24"/>
          <w:szCs w:val="24"/>
        </w:rPr>
        <w:t xml:space="preserve">составляет </w:t>
      </w:r>
      <w:r w:rsidR="008C7355" w:rsidRPr="004232B4">
        <w:rPr>
          <w:rFonts w:ascii="Arial" w:hAnsi="Arial" w:cs="Arial"/>
          <w:sz w:val="24"/>
          <w:szCs w:val="24"/>
        </w:rPr>
        <w:t xml:space="preserve">2,7 </w:t>
      </w:r>
      <w:r w:rsidR="007C2A0D" w:rsidRPr="004232B4">
        <w:rPr>
          <w:rFonts w:ascii="Arial" w:hAnsi="Arial" w:cs="Arial"/>
          <w:sz w:val="24"/>
          <w:szCs w:val="24"/>
        </w:rPr>
        <w:t xml:space="preserve">га – </w:t>
      </w:r>
      <w:r w:rsidR="004232B4" w:rsidRPr="004232B4">
        <w:rPr>
          <w:rFonts w:ascii="Arial" w:hAnsi="Arial" w:cs="Arial"/>
          <w:sz w:val="24"/>
          <w:szCs w:val="24"/>
        </w:rPr>
        <w:t>0,08</w:t>
      </w:r>
      <w:r w:rsidRPr="004232B4">
        <w:rPr>
          <w:rFonts w:ascii="Arial" w:hAnsi="Arial" w:cs="Arial"/>
          <w:sz w:val="24"/>
          <w:szCs w:val="24"/>
        </w:rPr>
        <w:t>%</w:t>
      </w:r>
      <w:r w:rsidRPr="003E620D">
        <w:rPr>
          <w:rFonts w:ascii="Arial" w:hAnsi="Arial" w:cs="Arial"/>
          <w:sz w:val="24"/>
          <w:szCs w:val="24"/>
        </w:rPr>
        <w:t xml:space="preserve"> от общей </w:t>
      </w:r>
      <w:r w:rsidR="00BC6FEE" w:rsidRPr="003E620D">
        <w:rPr>
          <w:rFonts w:ascii="Arial" w:hAnsi="Arial" w:cs="Arial"/>
          <w:sz w:val="24"/>
          <w:szCs w:val="24"/>
        </w:rPr>
        <w:t>площади территории</w:t>
      </w:r>
      <w:r w:rsidRPr="003E620D">
        <w:rPr>
          <w:rFonts w:ascii="Arial" w:hAnsi="Arial" w:cs="Arial"/>
          <w:sz w:val="24"/>
          <w:szCs w:val="24"/>
        </w:rPr>
        <w:t>.</w:t>
      </w:r>
    </w:p>
    <w:p w:rsidR="00F76ACC" w:rsidRPr="003E620D" w:rsidRDefault="00F76ACC" w:rsidP="00F76AC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0D51" w:rsidRPr="003E620D" w:rsidRDefault="00C50D51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5" w:name="_Toc470548118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:rsidR="00B83BC8" w:rsidRPr="003E620D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6" w:name="_Toc499561574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3.3 Производственного и коммунально-складского назначения</w:t>
      </w:r>
      <w:bookmarkEnd w:id="55"/>
      <w:bookmarkEnd w:id="56"/>
    </w:p>
    <w:p w:rsidR="00D80CAB" w:rsidRPr="004232B4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Зона производственного и коммунально-складского назначения включает объекты промышленного производства.</w:t>
      </w:r>
      <w:r w:rsidR="004232B4" w:rsidRPr="004232B4">
        <w:rPr>
          <w:rFonts w:ascii="Arial" w:eastAsia="Calibri" w:hAnsi="Arial" w:cs="Arial"/>
          <w:sz w:val="24"/>
          <w:szCs w:val="24"/>
        </w:rPr>
        <w:t xml:space="preserve"> </w:t>
      </w:r>
      <w:r w:rsidR="004232B4">
        <w:rPr>
          <w:rFonts w:ascii="Arial" w:eastAsia="Calibri" w:hAnsi="Arial" w:cs="Arial"/>
          <w:sz w:val="24"/>
          <w:szCs w:val="24"/>
        </w:rPr>
        <w:t>На территории Вако-Жилевского сельского поселения данные объекты не представлены.</w:t>
      </w:r>
    </w:p>
    <w:p w:rsidR="00BC6FEE" w:rsidRPr="003E620D" w:rsidRDefault="00BC6FEE" w:rsidP="004232B4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B83BC8" w:rsidRPr="003E620D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7" w:name="_Toc499561575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3.4 Инженерной </w:t>
      </w:r>
      <w:r w:rsidR="00E05590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и транспортной </w:t>
      </w: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инфраструктуры</w:t>
      </w:r>
      <w:bookmarkEnd w:id="57"/>
    </w:p>
    <w:p w:rsidR="00D80CAB" w:rsidRPr="003E620D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 xml:space="preserve">Общая площадь – </w:t>
      </w:r>
      <w:r w:rsidR="008C7355" w:rsidRPr="004232B4">
        <w:rPr>
          <w:rFonts w:ascii="Arial" w:eastAsia="Calibri" w:hAnsi="Arial" w:cs="Arial"/>
          <w:sz w:val="24"/>
          <w:szCs w:val="24"/>
        </w:rPr>
        <w:t>0,</w:t>
      </w:r>
      <w:r w:rsidR="00D11E1C">
        <w:rPr>
          <w:rFonts w:ascii="Arial" w:eastAsia="Calibri" w:hAnsi="Arial" w:cs="Arial"/>
          <w:sz w:val="24"/>
          <w:szCs w:val="24"/>
        </w:rPr>
        <w:t>5</w:t>
      </w:r>
      <w:r w:rsidR="00BC6FEE" w:rsidRPr="004232B4">
        <w:rPr>
          <w:rFonts w:ascii="Arial" w:eastAsia="Calibri" w:hAnsi="Arial" w:cs="Arial"/>
          <w:sz w:val="24"/>
          <w:szCs w:val="24"/>
        </w:rPr>
        <w:t xml:space="preserve"> </w:t>
      </w:r>
      <w:r w:rsidR="00E05590" w:rsidRPr="004232B4">
        <w:rPr>
          <w:rFonts w:ascii="Arial" w:eastAsia="Calibri" w:hAnsi="Arial" w:cs="Arial"/>
          <w:sz w:val="24"/>
          <w:szCs w:val="24"/>
        </w:rPr>
        <w:t>га</w:t>
      </w:r>
      <w:r w:rsidR="007C2A0D" w:rsidRPr="004232B4">
        <w:rPr>
          <w:rFonts w:ascii="Arial" w:eastAsia="Calibri" w:hAnsi="Arial" w:cs="Arial"/>
          <w:sz w:val="24"/>
          <w:szCs w:val="24"/>
        </w:rPr>
        <w:t xml:space="preserve"> – </w:t>
      </w:r>
      <w:r w:rsidR="00D11E1C">
        <w:rPr>
          <w:rFonts w:ascii="Arial" w:eastAsia="Calibri" w:hAnsi="Arial" w:cs="Arial"/>
          <w:sz w:val="24"/>
          <w:szCs w:val="24"/>
        </w:rPr>
        <w:t>0,017</w:t>
      </w:r>
      <w:r w:rsidRPr="004232B4">
        <w:rPr>
          <w:rFonts w:ascii="Arial" w:eastAsia="Calibri" w:hAnsi="Arial" w:cs="Arial"/>
          <w:sz w:val="24"/>
          <w:szCs w:val="24"/>
        </w:rPr>
        <w:t>%</w:t>
      </w:r>
      <w:r w:rsidRPr="003E620D">
        <w:rPr>
          <w:rFonts w:ascii="Arial" w:eastAsia="Calibri" w:hAnsi="Arial" w:cs="Arial"/>
          <w:sz w:val="24"/>
          <w:szCs w:val="24"/>
        </w:rPr>
        <w:t xml:space="preserve"> от общей площади сельского поселения.</w:t>
      </w:r>
    </w:p>
    <w:p w:rsidR="00E05590" w:rsidRPr="003E620D" w:rsidRDefault="00E05590" w:rsidP="00E0559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Подробный перечень объектов (проектов) федерального, регионального и местного значения для размещения в зоне транспортной инфраструктуры представлен в разделах 1 и 2 настоящего тома.</w:t>
      </w:r>
    </w:p>
    <w:p w:rsidR="00B83BC8" w:rsidRPr="003E620D" w:rsidRDefault="00D80CAB" w:rsidP="009E58BE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Предполагает размещение объектов водоснабжения и водоотведения, газоснабжения, теп</w:t>
      </w:r>
      <w:r w:rsidR="009E58BE" w:rsidRPr="003E620D">
        <w:rPr>
          <w:rFonts w:ascii="Arial" w:eastAsia="Calibri" w:hAnsi="Arial" w:cs="Arial"/>
          <w:sz w:val="24"/>
          <w:szCs w:val="24"/>
        </w:rPr>
        <w:t>лоснабжения и электроснабжения.</w:t>
      </w:r>
    </w:p>
    <w:p w:rsidR="009E58BE" w:rsidRPr="003E620D" w:rsidRDefault="009E58BE" w:rsidP="004232B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83BC8" w:rsidRPr="003E620D" w:rsidRDefault="00E05590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8" w:name="_Toc470548121"/>
      <w:bookmarkStart w:id="59" w:name="_Toc499561576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3.5</w:t>
      </w:r>
      <w:r w:rsidR="00B83BC8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Рекреационного назначения</w:t>
      </w:r>
      <w:bookmarkEnd w:id="58"/>
      <w:bookmarkEnd w:id="59"/>
    </w:p>
    <w:p w:rsidR="00F76ACC" w:rsidRPr="003E620D" w:rsidRDefault="00D80CAB" w:rsidP="001C7877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 xml:space="preserve">Общая площадь зоны – </w:t>
      </w:r>
      <w:r w:rsidR="00D11E1C">
        <w:rPr>
          <w:rFonts w:ascii="Arial" w:eastAsia="Calibri" w:hAnsi="Arial" w:cs="Arial"/>
          <w:sz w:val="24"/>
          <w:szCs w:val="24"/>
        </w:rPr>
        <w:t>2,8</w:t>
      </w:r>
      <w:r w:rsidR="007C2A0D" w:rsidRPr="004232B4">
        <w:rPr>
          <w:rFonts w:ascii="Arial" w:eastAsia="Calibri" w:hAnsi="Arial" w:cs="Arial"/>
          <w:sz w:val="24"/>
          <w:szCs w:val="24"/>
        </w:rPr>
        <w:t xml:space="preserve"> га – </w:t>
      </w:r>
      <w:r w:rsidR="004232B4" w:rsidRPr="004232B4">
        <w:rPr>
          <w:rFonts w:ascii="Arial" w:eastAsia="Calibri" w:hAnsi="Arial" w:cs="Arial"/>
          <w:sz w:val="24"/>
          <w:szCs w:val="24"/>
        </w:rPr>
        <w:t>0,</w:t>
      </w:r>
      <w:r w:rsidR="00D11E1C">
        <w:rPr>
          <w:rFonts w:ascii="Arial" w:eastAsia="Calibri" w:hAnsi="Arial" w:cs="Arial"/>
          <w:sz w:val="24"/>
          <w:szCs w:val="24"/>
        </w:rPr>
        <w:t>09</w:t>
      </w:r>
      <w:r w:rsidRPr="004232B4">
        <w:rPr>
          <w:rFonts w:ascii="Arial" w:eastAsia="Calibri" w:hAnsi="Arial" w:cs="Arial"/>
          <w:sz w:val="24"/>
          <w:szCs w:val="24"/>
        </w:rPr>
        <w:t>%</w:t>
      </w:r>
      <w:r w:rsidRPr="003E620D">
        <w:rPr>
          <w:rFonts w:ascii="Arial" w:eastAsia="Calibri" w:hAnsi="Arial" w:cs="Arial"/>
          <w:sz w:val="24"/>
          <w:szCs w:val="24"/>
        </w:rPr>
        <w:t xml:space="preserve"> от общей территории </w:t>
      </w:r>
      <w:r w:rsidR="001C7877" w:rsidRPr="003E620D">
        <w:rPr>
          <w:rFonts w:ascii="Arial" w:hAnsi="Arial" w:cs="Arial"/>
          <w:sz w:val="24"/>
          <w:szCs w:val="24"/>
        </w:rPr>
        <w:t xml:space="preserve">Вако-Жилевского </w:t>
      </w:r>
      <w:r w:rsidR="00BC6FEE" w:rsidRPr="003E620D">
        <w:rPr>
          <w:rFonts w:ascii="Arial" w:hAnsi="Arial" w:cs="Arial"/>
          <w:sz w:val="24"/>
          <w:szCs w:val="24"/>
        </w:rPr>
        <w:t>сельского поселения</w:t>
      </w:r>
      <w:r w:rsidR="00F76ACC" w:rsidRPr="003E620D">
        <w:rPr>
          <w:rFonts w:ascii="Arial" w:eastAsia="Calibri" w:hAnsi="Arial" w:cs="Arial"/>
          <w:sz w:val="24"/>
          <w:szCs w:val="24"/>
        </w:rPr>
        <w:t>.</w:t>
      </w:r>
    </w:p>
    <w:p w:rsidR="001C7877" w:rsidRPr="00C400A5" w:rsidRDefault="001C7877" w:rsidP="0054069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:rsidR="00B83BC8" w:rsidRPr="001C7877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0" w:name="_Toc499561577"/>
      <w:r w:rsidRPr="001C7877">
        <w:rPr>
          <w:rFonts w:ascii="Arial Narrow" w:eastAsia="Calibri" w:hAnsi="Arial Narrow" w:cs="Arial"/>
          <w:b/>
          <w:color w:val="1F3864"/>
          <w:sz w:val="28"/>
          <w:szCs w:val="28"/>
        </w:rPr>
        <w:t>3.</w:t>
      </w:r>
      <w:r w:rsidR="00E05590" w:rsidRPr="001C7877">
        <w:rPr>
          <w:rFonts w:ascii="Arial Narrow" w:eastAsia="Calibri" w:hAnsi="Arial Narrow" w:cs="Arial"/>
          <w:b/>
          <w:color w:val="1F3864"/>
          <w:sz w:val="28"/>
          <w:szCs w:val="28"/>
        </w:rPr>
        <w:t>6</w:t>
      </w:r>
      <w:r w:rsidRPr="001C7877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Сельскохозяйственного использования и назначения</w:t>
      </w:r>
      <w:bookmarkEnd w:id="60"/>
    </w:p>
    <w:p w:rsidR="00944C8C" w:rsidRPr="001C7877" w:rsidRDefault="005F766D" w:rsidP="00944C8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7877">
        <w:rPr>
          <w:rFonts w:ascii="Arial" w:hAnsi="Arial" w:cs="Arial"/>
          <w:sz w:val="24"/>
          <w:szCs w:val="24"/>
        </w:rPr>
        <w:t xml:space="preserve">Общая площадь зоны </w:t>
      </w:r>
      <w:r w:rsidR="00E06CD1" w:rsidRPr="001C7877">
        <w:rPr>
          <w:rFonts w:ascii="Arial" w:hAnsi="Arial" w:cs="Arial"/>
          <w:sz w:val="24"/>
          <w:szCs w:val="24"/>
        </w:rPr>
        <w:t xml:space="preserve">– </w:t>
      </w:r>
      <w:r w:rsidR="001C75D0">
        <w:rPr>
          <w:rFonts w:ascii="Arial" w:hAnsi="Arial"/>
          <w:sz w:val="24"/>
        </w:rPr>
        <w:t>2536,6</w:t>
      </w:r>
      <w:r w:rsidR="00BC6FEE" w:rsidRPr="001C7877">
        <w:rPr>
          <w:rFonts w:ascii="Arial" w:hAnsi="Arial"/>
          <w:sz w:val="24"/>
        </w:rPr>
        <w:t xml:space="preserve"> </w:t>
      </w:r>
      <w:r w:rsidR="00BC6FEE" w:rsidRPr="001C7877">
        <w:rPr>
          <w:rFonts w:ascii="Arial" w:hAnsi="Arial" w:cs="Arial"/>
          <w:sz w:val="24"/>
          <w:szCs w:val="24"/>
        </w:rPr>
        <w:t xml:space="preserve">га, что составляет </w:t>
      </w:r>
      <w:r w:rsidR="001C75D0">
        <w:rPr>
          <w:rFonts w:ascii="Arial" w:hAnsi="Arial" w:cs="Arial"/>
          <w:sz w:val="24"/>
          <w:szCs w:val="24"/>
        </w:rPr>
        <w:t>88,4</w:t>
      </w:r>
      <w:r w:rsidRPr="001C7877">
        <w:rPr>
          <w:rFonts w:ascii="Arial" w:hAnsi="Arial" w:cs="Arial"/>
          <w:sz w:val="24"/>
          <w:szCs w:val="24"/>
        </w:rPr>
        <w:t xml:space="preserve">% от общей территории </w:t>
      </w:r>
      <w:r w:rsidR="001C7877" w:rsidRPr="001C7877">
        <w:rPr>
          <w:rFonts w:ascii="Arial" w:hAnsi="Arial" w:cs="Arial"/>
          <w:sz w:val="24"/>
          <w:szCs w:val="24"/>
        </w:rPr>
        <w:t xml:space="preserve">Вако-Жилевского </w:t>
      </w:r>
      <w:r w:rsidR="00BC6FEE" w:rsidRPr="001C7877">
        <w:rPr>
          <w:rFonts w:ascii="Arial" w:hAnsi="Arial" w:cs="Arial"/>
          <w:sz w:val="24"/>
          <w:szCs w:val="24"/>
        </w:rPr>
        <w:t>сельского поселения.</w:t>
      </w:r>
      <w:bookmarkStart w:id="61" w:name="_Toc470548127"/>
      <w:r w:rsidR="004232B4">
        <w:rPr>
          <w:rFonts w:ascii="Arial" w:hAnsi="Arial" w:cs="Arial"/>
          <w:sz w:val="24"/>
          <w:szCs w:val="24"/>
        </w:rPr>
        <w:t xml:space="preserve"> Земли сельскохозяйственного назначения в границах населенного пункта аула </w:t>
      </w:r>
      <w:proofErr w:type="spellStart"/>
      <w:r w:rsidR="004232B4">
        <w:rPr>
          <w:rFonts w:ascii="Arial" w:hAnsi="Arial" w:cs="Arial"/>
          <w:sz w:val="24"/>
          <w:szCs w:val="24"/>
        </w:rPr>
        <w:t>Вако</w:t>
      </w:r>
      <w:proofErr w:type="spellEnd"/>
      <w:r w:rsidR="004232B4">
        <w:rPr>
          <w:rFonts w:ascii="Arial" w:hAnsi="Arial" w:cs="Arial"/>
          <w:sz w:val="24"/>
          <w:szCs w:val="24"/>
        </w:rPr>
        <w:t>-Жиле составляют 6,5 га.</w:t>
      </w:r>
    </w:p>
    <w:p w:rsidR="00944C8C" w:rsidRPr="003E620D" w:rsidRDefault="00944C8C" w:rsidP="005406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4C8C" w:rsidRPr="003E620D" w:rsidRDefault="00F76ACC" w:rsidP="00944C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</w:t>
      </w:r>
      <w:r w:rsidR="00B83BC8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.</w:t>
      </w:r>
      <w:r w:rsidR="00E05590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7</w:t>
      </w:r>
      <w:r w:rsidR="00B83BC8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Специального назначения</w:t>
      </w:r>
      <w:bookmarkEnd w:id="61"/>
    </w:p>
    <w:p w:rsidR="002516B0" w:rsidRDefault="005F766D" w:rsidP="00C400A5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 xml:space="preserve">Общая площадь зоны – </w:t>
      </w:r>
      <w:r w:rsidR="0006365D" w:rsidRPr="004232B4">
        <w:rPr>
          <w:rFonts w:ascii="Arial" w:eastAsia="Calibri" w:hAnsi="Arial" w:cs="Arial"/>
          <w:sz w:val="24"/>
          <w:szCs w:val="24"/>
        </w:rPr>
        <w:t xml:space="preserve">4,3 </w:t>
      </w:r>
      <w:r w:rsidRPr="004232B4">
        <w:rPr>
          <w:rFonts w:ascii="Arial" w:eastAsia="Calibri" w:hAnsi="Arial" w:cs="Arial"/>
          <w:sz w:val="24"/>
          <w:szCs w:val="24"/>
        </w:rPr>
        <w:t xml:space="preserve">га – </w:t>
      </w:r>
      <w:r w:rsidR="004232B4" w:rsidRPr="004232B4">
        <w:rPr>
          <w:rFonts w:ascii="Arial" w:eastAsia="Calibri" w:hAnsi="Arial" w:cs="Arial"/>
          <w:sz w:val="24"/>
          <w:szCs w:val="24"/>
        </w:rPr>
        <w:t>0,13</w:t>
      </w:r>
      <w:r w:rsidRPr="004232B4">
        <w:rPr>
          <w:rFonts w:ascii="Arial" w:eastAsia="Calibri" w:hAnsi="Arial" w:cs="Arial"/>
          <w:sz w:val="24"/>
          <w:szCs w:val="24"/>
        </w:rPr>
        <w:t>%</w:t>
      </w:r>
      <w:r w:rsidRPr="003E620D">
        <w:rPr>
          <w:rFonts w:ascii="Arial" w:eastAsia="Calibri" w:hAnsi="Arial" w:cs="Arial"/>
          <w:sz w:val="24"/>
          <w:szCs w:val="24"/>
        </w:rPr>
        <w:t xml:space="preserve"> от общей территории </w:t>
      </w:r>
      <w:r w:rsidR="003E620D" w:rsidRPr="003E620D">
        <w:rPr>
          <w:rFonts w:ascii="Arial" w:hAnsi="Arial" w:cs="Arial"/>
          <w:sz w:val="24"/>
          <w:szCs w:val="24"/>
        </w:rPr>
        <w:t>Вако-Жилевского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3E620D">
        <w:rPr>
          <w:rFonts w:ascii="Arial" w:eastAsia="Calibri" w:hAnsi="Arial" w:cs="Arial"/>
          <w:sz w:val="24"/>
          <w:szCs w:val="24"/>
        </w:rPr>
        <w:t>.</w:t>
      </w:r>
    </w:p>
    <w:p w:rsidR="006C1F5D" w:rsidRPr="00C400A5" w:rsidRDefault="006C1F5D" w:rsidP="00C400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6C1F5D" w:rsidRPr="00C400A5" w:rsidSect="00454E8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C98" w:rsidRDefault="00F21C98" w:rsidP="00102034">
      <w:pPr>
        <w:spacing w:after="0" w:line="240" w:lineRule="auto"/>
      </w:pPr>
      <w:r>
        <w:separator/>
      </w:r>
    </w:p>
  </w:endnote>
  <w:endnote w:type="continuationSeparator" w:id="0">
    <w:p w:rsidR="00F21C98" w:rsidRDefault="00F21C98" w:rsidP="0010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4396377"/>
      <w:docPartObj>
        <w:docPartGallery w:val="Page Numbers (Bottom of Page)"/>
        <w:docPartUnique/>
      </w:docPartObj>
    </w:sdtPr>
    <w:sdtEndPr/>
    <w:sdtContent>
      <w:p w:rsidR="00454E86" w:rsidRDefault="00454E8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E1C">
          <w:rPr>
            <w:noProof/>
          </w:rPr>
          <w:t>16</w:t>
        </w:r>
        <w:r>
          <w:fldChar w:fldCharType="end"/>
        </w:r>
      </w:p>
    </w:sdtContent>
  </w:sdt>
  <w:p w:rsidR="00454E86" w:rsidRDefault="00454E8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C98" w:rsidRDefault="00F21C98" w:rsidP="00102034">
      <w:pPr>
        <w:spacing w:after="0" w:line="240" w:lineRule="auto"/>
      </w:pPr>
      <w:r>
        <w:separator/>
      </w:r>
    </w:p>
  </w:footnote>
  <w:footnote w:type="continuationSeparator" w:id="0">
    <w:p w:rsidR="00F21C98" w:rsidRDefault="00F21C98" w:rsidP="00102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F4C1E"/>
    <w:multiLevelType w:val="hybridMultilevel"/>
    <w:tmpl w:val="B628BB2C"/>
    <w:lvl w:ilvl="0" w:tplc="97D444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E021B9"/>
    <w:multiLevelType w:val="hybridMultilevel"/>
    <w:tmpl w:val="5936CFA2"/>
    <w:lvl w:ilvl="0" w:tplc="B4ACD7E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06E90"/>
    <w:multiLevelType w:val="hybridMultilevel"/>
    <w:tmpl w:val="D428A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065A2"/>
    <w:multiLevelType w:val="hybridMultilevel"/>
    <w:tmpl w:val="F47265F8"/>
    <w:lvl w:ilvl="0" w:tplc="7CAA25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84"/>
    <w:rsid w:val="000262D7"/>
    <w:rsid w:val="0006365D"/>
    <w:rsid w:val="00067E9F"/>
    <w:rsid w:val="000A20AC"/>
    <w:rsid w:val="000C0650"/>
    <w:rsid w:val="000C4872"/>
    <w:rsid w:val="000F4FD5"/>
    <w:rsid w:val="00102034"/>
    <w:rsid w:val="001047DF"/>
    <w:rsid w:val="00113CA2"/>
    <w:rsid w:val="001452E7"/>
    <w:rsid w:val="0014642F"/>
    <w:rsid w:val="001663F4"/>
    <w:rsid w:val="00172B64"/>
    <w:rsid w:val="0017597D"/>
    <w:rsid w:val="001B2798"/>
    <w:rsid w:val="001C75D0"/>
    <w:rsid w:val="001C7877"/>
    <w:rsid w:val="001D4B00"/>
    <w:rsid w:val="001F4BD9"/>
    <w:rsid w:val="00210F62"/>
    <w:rsid w:val="00214432"/>
    <w:rsid w:val="00222164"/>
    <w:rsid w:val="0024144D"/>
    <w:rsid w:val="0024180F"/>
    <w:rsid w:val="00244E54"/>
    <w:rsid w:val="002516B0"/>
    <w:rsid w:val="0026450D"/>
    <w:rsid w:val="0028290F"/>
    <w:rsid w:val="00285BBE"/>
    <w:rsid w:val="00287239"/>
    <w:rsid w:val="002B0F2D"/>
    <w:rsid w:val="002B1BC9"/>
    <w:rsid w:val="002B7CBA"/>
    <w:rsid w:val="002C4E7E"/>
    <w:rsid w:val="002D4682"/>
    <w:rsid w:val="002F0E50"/>
    <w:rsid w:val="002F4ECD"/>
    <w:rsid w:val="00311A23"/>
    <w:rsid w:val="00326186"/>
    <w:rsid w:val="0034189E"/>
    <w:rsid w:val="00353928"/>
    <w:rsid w:val="00356C88"/>
    <w:rsid w:val="00364418"/>
    <w:rsid w:val="0036583C"/>
    <w:rsid w:val="00373A50"/>
    <w:rsid w:val="0039067D"/>
    <w:rsid w:val="00393CAC"/>
    <w:rsid w:val="003B51F4"/>
    <w:rsid w:val="003C4BDB"/>
    <w:rsid w:val="003D6E27"/>
    <w:rsid w:val="003D74A8"/>
    <w:rsid w:val="003E620D"/>
    <w:rsid w:val="003E7051"/>
    <w:rsid w:val="003F3C8C"/>
    <w:rsid w:val="00416196"/>
    <w:rsid w:val="004232B4"/>
    <w:rsid w:val="004242C5"/>
    <w:rsid w:val="00440B25"/>
    <w:rsid w:val="00454E86"/>
    <w:rsid w:val="0046369C"/>
    <w:rsid w:val="00465AAF"/>
    <w:rsid w:val="004A32F4"/>
    <w:rsid w:val="004A7B1E"/>
    <w:rsid w:val="004C319A"/>
    <w:rsid w:val="004E51C1"/>
    <w:rsid w:val="004F1BFC"/>
    <w:rsid w:val="00512B1E"/>
    <w:rsid w:val="00540697"/>
    <w:rsid w:val="00560354"/>
    <w:rsid w:val="005752DF"/>
    <w:rsid w:val="00580ABB"/>
    <w:rsid w:val="00580DA3"/>
    <w:rsid w:val="00586205"/>
    <w:rsid w:val="0058692C"/>
    <w:rsid w:val="005A2EB0"/>
    <w:rsid w:val="005C7AB2"/>
    <w:rsid w:val="005F3B43"/>
    <w:rsid w:val="005F766D"/>
    <w:rsid w:val="00606151"/>
    <w:rsid w:val="006130E9"/>
    <w:rsid w:val="00633520"/>
    <w:rsid w:val="00694114"/>
    <w:rsid w:val="006943B4"/>
    <w:rsid w:val="00695E7A"/>
    <w:rsid w:val="006A417A"/>
    <w:rsid w:val="006B051E"/>
    <w:rsid w:val="006B4F83"/>
    <w:rsid w:val="006C15FC"/>
    <w:rsid w:val="006C1F5D"/>
    <w:rsid w:val="006C4717"/>
    <w:rsid w:val="006E6D34"/>
    <w:rsid w:val="00753856"/>
    <w:rsid w:val="00765E5E"/>
    <w:rsid w:val="00767C31"/>
    <w:rsid w:val="00774AD2"/>
    <w:rsid w:val="00777289"/>
    <w:rsid w:val="007833AB"/>
    <w:rsid w:val="00784EB8"/>
    <w:rsid w:val="007909DF"/>
    <w:rsid w:val="007A64D3"/>
    <w:rsid w:val="007B6177"/>
    <w:rsid w:val="007C2A0D"/>
    <w:rsid w:val="007C4AA0"/>
    <w:rsid w:val="007D19F5"/>
    <w:rsid w:val="007E2B3A"/>
    <w:rsid w:val="0080463D"/>
    <w:rsid w:val="00806DB0"/>
    <w:rsid w:val="0081262F"/>
    <w:rsid w:val="00834C36"/>
    <w:rsid w:val="00853BD5"/>
    <w:rsid w:val="00855833"/>
    <w:rsid w:val="008636F0"/>
    <w:rsid w:val="00872C14"/>
    <w:rsid w:val="00892025"/>
    <w:rsid w:val="008B3EA4"/>
    <w:rsid w:val="008C7355"/>
    <w:rsid w:val="008D5B7F"/>
    <w:rsid w:val="008E3860"/>
    <w:rsid w:val="008F663A"/>
    <w:rsid w:val="00904470"/>
    <w:rsid w:val="00935FAB"/>
    <w:rsid w:val="00940DAB"/>
    <w:rsid w:val="00944C8C"/>
    <w:rsid w:val="0097025C"/>
    <w:rsid w:val="0097476E"/>
    <w:rsid w:val="0097514E"/>
    <w:rsid w:val="0099277F"/>
    <w:rsid w:val="00994557"/>
    <w:rsid w:val="009B154E"/>
    <w:rsid w:val="009B246A"/>
    <w:rsid w:val="009E0637"/>
    <w:rsid w:val="009E426F"/>
    <w:rsid w:val="009E58BE"/>
    <w:rsid w:val="009E785B"/>
    <w:rsid w:val="009F2E62"/>
    <w:rsid w:val="00A06224"/>
    <w:rsid w:val="00A10CF6"/>
    <w:rsid w:val="00A12039"/>
    <w:rsid w:val="00A329EB"/>
    <w:rsid w:val="00A4625B"/>
    <w:rsid w:val="00A542B7"/>
    <w:rsid w:val="00A565E8"/>
    <w:rsid w:val="00A6744F"/>
    <w:rsid w:val="00A84F92"/>
    <w:rsid w:val="00A84FDB"/>
    <w:rsid w:val="00AA1F33"/>
    <w:rsid w:val="00AA61BD"/>
    <w:rsid w:val="00AB69AD"/>
    <w:rsid w:val="00AB6CD4"/>
    <w:rsid w:val="00AC2574"/>
    <w:rsid w:val="00AD74E8"/>
    <w:rsid w:val="00B117DA"/>
    <w:rsid w:val="00B15481"/>
    <w:rsid w:val="00B56195"/>
    <w:rsid w:val="00B80D3A"/>
    <w:rsid w:val="00B83BC8"/>
    <w:rsid w:val="00B85637"/>
    <w:rsid w:val="00B86E3A"/>
    <w:rsid w:val="00BA0C3C"/>
    <w:rsid w:val="00BA56AD"/>
    <w:rsid w:val="00BA5AEA"/>
    <w:rsid w:val="00BC6FEE"/>
    <w:rsid w:val="00BE5BF7"/>
    <w:rsid w:val="00C04A1A"/>
    <w:rsid w:val="00C20FA2"/>
    <w:rsid w:val="00C32F5A"/>
    <w:rsid w:val="00C400A5"/>
    <w:rsid w:val="00C50D51"/>
    <w:rsid w:val="00C51E5C"/>
    <w:rsid w:val="00C625A2"/>
    <w:rsid w:val="00C62E78"/>
    <w:rsid w:val="00C739BD"/>
    <w:rsid w:val="00C847F5"/>
    <w:rsid w:val="00C93580"/>
    <w:rsid w:val="00C95969"/>
    <w:rsid w:val="00CC5340"/>
    <w:rsid w:val="00CC7A0E"/>
    <w:rsid w:val="00CD545F"/>
    <w:rsid w:val="00CD6689"/>
    <w:rsid w:val="00CF671C"/>
    <w:rsid w:val="00D11E1C"/>
    <w:rsid w:val="00D24F8D"/>
    <w:rsid w:val="00D30B7C"/>
    <w:rsid w:val="00D30F82"/>
    <w:rsid w:val="00D62A97"/>
    <w:rsid w:val="00D64923"/>
    <w:rsid w:val="00D71CF7"/>
    <w:rsid w:val="00D769B0"/>
    <w:rsid w:val="00D80CAB"/>
    <w:rsid w:val="00DB0E2F"/>
    <w:rsid w:val="00DD4E35"/>
    <w:rsid w:val="00E035DF"/>
    <w:rsid w:val="00E05590"/>
    <w:rsid w:val="00E06CD1"/>
    <w:rsid w:val="00E06EDD"/>
    <w:rsid w:val="00E11D89"/>
    <w:rsid w:val="00E21D89"/>
    <w:rsid w:val="00E239CB"/>
    <w:rsid w:val="00E24CC3"/>
    <w:rsid w:val="00E851BB"/>
    <w:rsid w:val="00E87ACB"/>
    <w:rsid w:val="00E95584"/>
    <w:rsid w:val="00EA4D3C"/>
    <w:rsid w:val="00EA5187"/>
    <w:rsid w:val="00EA5E4F"/>
    <w:rsid w:val="00EA7426"/>
    <w:rsid w:val="00EB716B"/>
    <w:rsid w:val="00EF1774"/>
    <w:rsid w:val="00F032F2"/>
    <w:rsid w:val="00F15FAB"/>
    <w:rsid w:val="00F174D7"/>
    <w:rsid w:val="00F21C98"/>
    <w:rsid w:val="00F22125"/>
    <w:rsid w:val="00F26FC0"/>
    <w:rsid w:val="00F63DC8"/>
    <w:rsid w:val="00F76ACC"/>
    <w:rsid w:val="00F85C6C"/>
    <w:rsid w:val="00F864DB"/>
    <w:rsid w:val="00F86BB1"/>
    <w:rsid w:val="00FB4550"/>
    <w:rsid w:val="00FB7ACA"/>
    <w:rsid w:val="00FC5AF3"/>
    <w:rsid w:val="00FC5D1B"/>
    <w:rsid w:val="00FD44B4"/>
    <w:rsid w:val="00FE0E3C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A998C-9285-4DA0-B3BE-30D1BB2E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6B0"/>
  </w:style>
  <w:style w:type="paragraph" w:styleId="1">
    <w:name w:val="heading 1"/>
    <w:basedOn w:val="a"/>
    <w:next w:val="a"/>
    <w:link w:val="10"/>
    <w:uiPriority w:val="9"/>
    <w:qFormat/>
    <w:rsid w:val="00E87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AAF"/>
    <w:pPr>
      <w:spacing w:after="0"/>
      <w:ind w:left="720"/>
      <w:contextualSpacing/>
      <w:jc w:val="center"/>
    </w:pPr>
  </w:style>
  <w:style w:type="paragraph" w:customStyle="1" w:styleId="11">
    <w:name w:val="1 том"/>
    <w:basedOn w:val="a"/>
    <w:link w:val="12"/>
    <w:qFormat/>
    <w:rsid w:val="00C95969"/>
    <w:pPr>
      <w:widowControl w:val="0"/>
      <w:spacing w:after="0" w:line="240" w:lineRule="auto"/>
      <w:jc w:val="center"/>
    </w:pPr>
    <w:rPr>
      <w:rFonts w:ascii="Arial Narrow" w:eastAsia="Arial" w:hAnsi="Arial Narrow" w:cs="Times New Roman"/>
      <w:sz w:val="20"/>
      <w:szCs w:val="20"/>
    </w:rPr>
  </w:style>
  <w:style w:type="character" w:customStyle="1" w:styleId="12">
    <w:name w:val="1 том Знак"/>
    <w:basedOn w:val="a0"/>
    <w:link w:val="11"/>
    <w:rsid w:val="00C95969"/>
    <w:rPr>
      <w:rFonts w:ascii="Arial Narrow" w:eastAsia="Arial" w:hAnsi="Arial Narro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87A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E87ACB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87ACB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E87ACB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E87ACB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E87AC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8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BBE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10203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0203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02034"/>
    <w:rPr>
      <w:vertAlign w:val="superscript"/>
    </w:rPr>
  </w:style>
  <w:style w:type="paragraph" w:customStyle="1" w:styleId="14">
    <w:name w:val="Знак1"/>
    <w:basedOn w:val="a"/>
    <w:rsid w:val="00E06E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454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4E86"/>
  </w:style>
  <w:style w:type="paragraph" w:styleId="ae">
    <w:name w:val="footer"/>
    <w:basedOn w:val="a"/>
    <w:link w:val="af"/>
    <w:uiPriority w:val="99"/>
    <w:unhideWhenUsed/>
    <w:rsid w:val="00454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4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53794-DC09-4E8A-9E82-20F2D329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16</Pages>
  <Words>4183</Words>
  <Characters>23847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User1</cp:lastModifiedBy>
  <cp:revision>15</cp:revision>
  <dcterms:created xsi:type="dcterms:W3CDTF">2017-11-22T11:05:00Z</dcterms:created>
  <dcterms:modified xsi:type="dcterms:W3CDTF">2017-12-21T08:14:00Z</dcterms:modified>
</cp:coreProperties>
</file>