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FC1" w:rsidRDefault="005A7FC1" w:rsidP="005A7FC1">
      <w:pPr>
        <w:pBdr>
          <w:bottom w:val="single" w:sz="6" w:space="1" w:color="auto"/>
        </w:pBdr>
      </w:pPr>
      <w:r>
        <w:rPr>
          <w:noProof/>
          <w:lang w:eastAsia="ru-RU"/>
        </w:rPr>
        <w:drawing>
          <wp:inline distT="0" distB="0" distL="0" distR="0" wp14:anchorId="1C55A7D7" wp14:editId="1D14A3FF">
            <wp:extent cx="5940425" cy="12547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Шапка для релизов СМИ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254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7FC1" w:rsidRDefault="002C3FFB" w:rsidP="005A7FC1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0</w:t>
      </w:r>
      <w:r>
        <w:rPr>
          <w:rFonts w:ascii="Arial" w:hAnsi="Arial" w:cs="Arial"/>
          <w:b/>
          <w:sz w:val="28"/>
          <w:szCs w:val="28"/>
          <w:lang w:val="en-US"/>
        </w:rPr>
        <w:t>3</w:t>
      </w:r>
      <w:bookmarkStart w:id="0" w:name="_GoBack"/>
      <w:bookmarkEnd w:id="0"/>
      <w:r w:rsidR="005A7FC1">
        <w:rPr>
          <w:rFonts w:ascii="Arial" w:hAnsi="Arial" w:cs="Arial"/>
          <w:b/>
          <w:sz w:val="28"/>
          <w:szCs w:val="28"/>
        </w:rPr>
        <w:t>.10</w:t>
      </w:r>
      <w:r w:rsidR="005A7FC1" w:rsidRPr="00146D67">
        <w:rPr>
          <w:rFonts w:ascii="Arial" w:hAnsi="Arial" w:cs="Arial"/>
          <w:b/>
          <w:sz w:val="28"/>
          <w:szCs w:val="28"/>
        </w:rPr>
        <w:t>.202</w:t>
      </w:r>
      <w:r w:rsidR="005A7FC1">
        <w:rPr>
          <w:rFonts w:ascii="Arial" w:hAnsi="Arial" w:cs="Arial"/>
          <w:b/>
          <w:sz w:val="28"/>
          <w:szCs w:val="28"/>
        </w:rPr>
        <w:t>4</w:t>
      </w:r>
    </w:p>
    <w:p w:rsidR="007560BE" w:rsidRDefault="007560BE" w:rsidP="005A7FC1">
      <w:pPr>
        <w:spacing w:after="0"/>
        <w:rPr>
          <w:rFonts w:ascii="Arial" w:hAnsi="Arial" w:cs="Arial"/>
          <w:b/>
          <w:sz w:val="28"/>
          <w:szCs w:val="28"/>
        </w:rPr>
      </w:pPr>
    </w:p>
    <w:p w:rsidR="005A7FC1" w:rsidRPr="007560BE" w:rsidRDefault="00212016" w:rsidP="007560BE">
      <w:pPr>
        <w:spacing w:after="0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>
        <w:rPr>
          <w:rFonts w:ascii="Arial" w:hAnsi="Arial" w:cs="Arial"/>
          <w:b/>
          <w:color w:val="000000" w:themeColor="text1"/>
          <w:sz w:val="28"/>
          <w:szCs w:val="28"/>
        </w:rPr>
        <w:t xml:space="preserve">С начала года </w:t>
      </w:r>
      <w:r w:rsidR="003554C7">
        <w:rPr>
          <w:rFonts w:ascii="Arial" w:hAnsi="Arial" w:cs="Arial"/>
          <w:b/>
          <w:color w:val="000000" w:themeColor="text1"/>
          <w:sz w:val="28"/>
          <w:szCs w:val="28"/>
        </w:rPr>
        <w:t>Карачаево-Черкесия поставила бол</w:t>
      </w:r>
      <w:r w:rsidR="00C26D57">
        <w:rPr>
          <w:rFonts w:ascii="Arial" w:hAnsi="Arial" w:cs="Arial"/>
          <w:b/>
          <w:color w:val="000000" w:themeColor="text1"/>
          <w:sz w:val="28"/>
          <w:szCs w:val="28"/>
        </w:rPr>
        <w:t>е</w:t>
      </w:r>
      <w:r w:rsidR="003554C7">
        <w:rPr>
          <w:rFonts w:ascii="Arial" w:hAnsi="Arial" w:cs="Arial"/>
          <w:b/>
          <w:color w:val="000000" w:themeColor="text1"/>
          <w:sz w:val="28"/>
          <w:szCs w:val="28"/>
        </w:rPr>
        <w:t xml:space="preserve">е </w:t>
      </w:r>
      <w:r>
        <w:rPr>
          <w:rFonts w:ascii="Arial" w:hAnsi="Arial" w:cs="Arial"/>
          <w:b/>
          <w:color w:val="000000" w:themeColor="text1"/>
          <w:sz w:val="28"/>
          <w:szCs w:val="28"/>
        </w:rPr>
        <w:t>1,6 тыс.</w:t>
      </w:r>
      <w:r w:rsidR="003554C7">
        <w:rPr>
          <w:rFonts w:ascii="Arial" w:hAnsi="Arial" w:cs="Arial"/>
          <w:b/>
          <w:color w:val="000000" w:themeColor="text1"/>
          <w:sz w:val="28"/>
          <w:szCs w:val="28"/>
        </w:rPr>
        <w:t xml:space="preserve"> тонн моло</w:t>
      </w:r>
      <w:r w:rsidR="00186385">
        <w:rPr>
          <w:rFonts w:ascii="Arial" w:hAnsi="Arial" w:cs="Arial"/>
          <w:b/>
          <w:color w:val="000000" w:themeColor="text1"/>
          <w:sz w:val="28"/>
          <w:szCs w:val="28"/>
        </w:rPr>
        <w:t>чной продукции</w:t>
      </w:r>
      <w:r w:rsidR="003554C7">
        <w:rPr>
          <w:rFonts w:ascii="Arial" w:hAnsi="Arial" w:cs="Arial"/>
          <w:b/>
          <w:color w:val="000000" w:themeColor="text1"/>
          <w:sz w:val="28"/>
          <w:szCs w:val="28"/>
        </w:rPr>
        <w:t xml:space="preserve"> в зарубежные страны</w:t>
      </w:r>
      <w:r w:rsidR="00AE0313">
        <w:rPr>
          <w:rFonts w:ascii="Arial" w:hAnsi="Arial" w:cs="Arial"/>
          <w:b/>
          <w:color w:val="000000" w:themeColor="text1"/>
          <w:sz w:val="28"/>
          <w:szCs w:val="28"/>
        </w:rPr>
        <w:t xml:space="preserve"> </w:t>
      </w:r>
    </w:p>
    <w:p w:rsidR="005A7FC1" w:rsidRDefault="005A7FC1" w:rsidP="005A7FC1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A7857" w:rsidRDefault="003554C7" w:rsidP="003554C7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54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Северо-Кавказским межрегиональным управлением Россельхознадзора </w:t>
      </w:r>
      <w:r w:rsidR="00C26D57">
        <w:rPr>
          <w:rFonts w:ascii="Times New Roman" w:hAnsi="Times New Roman" w:cs="Times New Roman"/>
          <w:color w:val="000000" w:themeColor="text1"/>
          <w:sz w:val="28"/>
          <w:szCs w:val="28"/>
        </w:rPr>
        <w:t>по результатам</w:t>
      </w:r>
      <w:r w:rsidRPr="003554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 квартал</w:t>
      </w:r>
      <w:r w:rsidR="00C26D57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3554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</w:t>
      </w:r>
      <w:r w:rsidR="0052683E">
        <w:rPr>
          <w:rFonts w:ascii="Times New Roman" w:hAnsi="Times New Roman" w:cs="Times New Roman"/>
          <w:color w:val="000000" w:themeColor="text1"/>
          <w:sz w:val="28"/>
          <w:szCs w:val="28"/>
        </w:rPr>
        <w:t>24 года</w:t>
      </w:r>
      <w:r w:rsidR="004A78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проведен досмотр 137 партий </w:t>
      </w:r>
      <w:r w:rsidR="00C26D57">
        <w:rPr>
          <w:rFonts w:ascii="Times New Roman" w:hAnsi="Times New Roman" w:cs="Times New Roman"/>
          <w:color w:val="000000" w:themeColor="text1"/>
          <w:sz w:val="28"/>
          <w:szCs w:val="28"/>
        </w:rPr>
        <w:t>молочной продукции</w:t>
      </w:r>
      <w:r w:rsidR="001863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экспортируемой из </w:t>
      </w:r>
      <w:r w:rsidR="004365A6">
        <w:rPr>
          <w:rFonts w:ascii="Times New Roman" w:hAnsi="Times New Roman" w:cs="Times New Roman"/>
          <w:color w:val="000000" w:themeColor="text1"/>
          <w:sz w:val="28"/>
          <w:szCs w:val="28"/>
        </w:rPr>
        <w:t>Карачаево-Ч</w:t>
      </w:r>
      <w:r w:rsidR="004365A6" w:rsidRPr="003554C7">
        <w:rPr>
          <w:rFonts w:ascii="Times New Roman" w:hAnsi="Times New Roman" w:cs="Times New Roman"/>
          <w:color w:val="000000" w:themeColor="text1"/>
          <w:sz w:val="28"/>
          <w:szCs w:val="28"/>
        </w:rPr>
        <w:t>еркесской Республики</w:t>
      </w:r>
      <w:r w:rsidR="004A78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86385">
        <w:rPr>
          <w:rFonts w:ascii="Times New Roman" w:hAnsi="Times New Roman" w:cs="Times New Roman"/>
          <w:color w:val="000000" w:themeColor="text1"/>
          <w:sz w:val="28"/>
          <w:szCs w:val="28"/>
        </w:rPr>
        <w:t>в другие страны</w:t>
      </w:r>
      <w:r w:rsidR="00C26D5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4A78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3554C7" w:rsidRPr="003554C7" w:rsidRDefault="004E03F9" w:rsidP="003554C7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Продукция </w:t>
      </w:r>
      <w:r w:rsidR="004A78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объеме 736 тонн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направилась в </w:t>
      </w:r>
      <w:r w:rsidR="003554C7" w:rsidRPr="003554C7">
        <w:rPr>
          <w:rFonts w:ascii="Times New Roman" w:hAnsi="Times New Roman" w:cs="Times New Roman"/>
          <w:color w:val="000000" w:themeColor="text1"/>
          <w:sz w:val="28"/>
          <w:szCs w:val="28"/>
        </w:rPr>
        <w:t>Абхази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ю, Азербайджан и</w:t>
      </w:r>
      <w:r w:rsidR="003554C7" w:rsidRPr="003554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Казахстан.</w:t>
      </w:r>
    </w:p>
    <w:p w:rsidR="004365A6" w:rsidRDefault="003554C7" w:rsidP="004365A6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54C7">
        <w:rPr>
          <w:rFonts w:ascii="Times New Roman" w:hAnsi="Times New Roman" w:cs="Times New Roman"/>
          <w:color w:val="000000" w:themeColor="text1"/>
          <w:sz w:val="28"/>
          <w:szCs w:val="28"/>
        </w:rPr>
        <w:t>На каждую партию был предоставлен полный пакет документов, подтвер</w:t>
      </w:r>
      <w:r w:rsidR="00212016">
        <w:rPr>
          <w:rFonts w:ascii="Times New Roman" w:hAnsi="Times New Roman" w:cs="Times New Roman"/>
          <w:color w:val="000000" w:themeColor="text1"/>
          <w:sz w:val="28"/>
          <w:szCs w:val="28"/>
        </w:rPr>
        <w:t>ждающих качество и безопасность подконтрольного товара</w:t>
      </w:r>
      <w:r w:rsidRPr="003554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Вся продукция</w:t>
      </w:r>
      <w:r w:rsidRPr="003554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соответствовал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3554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требованиям технических регламентов Таможенного союза и ветеринарно-санитарным требованиям стран-импортеров.</w:t>
      </w:r>
      <w:r w:rsidR="004365A6" w:rsidRPr="004365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4365A6" w:rsidRPr="003554C7" w:rsidRDefault="00212016" w:rsidP="004365A6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Всего за 9 месяцев текущего года из Карачаево-Черкесии экспортировано </w:t>
      </w:r>
      <w:r w:rsidR="004365A6" w:rsidRPr="003554C7">
        <w:rPr>
          <w:rFonts w:ascii="Times New Roman" w:hAnsi="Times New Roman" w:cs="Times New Roman"/>
          <w:color w:val="000000" w:themeColor="text1"/>
          <w:sz w:val="28"/>
          <w:szCs w:val="28"/>
        </w:rPr>
        <w:t>1622 тонны молочной продукции</w:t>
      </w:r>
      <w:r w:rsidR="004365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За аналогичный период </w:t>
      </w:r>
      <w:r w:rsidR="004365A6" w:rsidRPr="003554C7">
        <w:rPr>
          <w:rFonts w:ascii="Times New Roman" w:hAnsi="Times New Roman" w:cs="Times New Roman"/>
          <w:color w:val="000000" w:themeColor="text1"/>
          <w:sz w:val="28"/>
          <w:szCs w:val="28"/>
        </w:rPr>
        <w:t>2023 год</w:t>
      </w:r>
      <w:r w:rsidR="004365A6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4365A6" w:rsidRPr="003554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365A6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4365A6" w:rsidRPr="003554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правлением Россельхознадзора проконтролирован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экспорт</w:t>
      </w:r>
      <w:r w:rsidR="004365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365A6" w:rsidRPr="003554C7">
        <w:rPr>
          <w:rFonts w:ascii="Times New Roman" w:hAnsi="Times New Roman" w:cs="Times New Roman"/>
          <w:color w:val="000000" w:themeColor="text1"/>
          <w:sz w:val="28"/>
          <w:szCs w:val="28"/>
        </w:rPr>
        <w:t>1601 тонн</w:t>
      </w:r>
      <w:r w:rsidR="004365A6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="004365A6" w:rsidRPr="003554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молока и молочной продукции</w:t>
      </w:r>
      <w:r w:rsidR="004365A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186385" w:rsidRPr="00186385">
        <w:t xml:space="preserve"> </w:t>
      </w:r>
      <w:r w:rsidR="00186385" w:rsidRPr="001863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Данный факт свидетельствует об устойчивом спросе </w:t>
      </w:r>
      <w:r w:rsidR="001863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молочной </w:t>
      </w:r>
      <w:r w:rsidR="00186385" w:rsidRPr="00186385">
        <w:rPr>
          <w:rFonts w:ascii="Times New Roman" w:hAnsi="Times New Roman" w:cs="Times New Roman"/>
          <w:color w:val="000000" w:themeColor="text1"/>
          <w:sz w:val="28"/>
          <w:szCs w:val="28"/>
        </w:rPr>
        <w:t>продукции</w:t>
      </w:r>
      <w:r w:rsidR="001863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 Карачаево-Черкесии в зарубежных странах.</w:t>
      </w:r>
    </w:p>
    <w:p w:rsidR="00E508EA" w:rsidRDefault="00E508EA" w:rsidP="003554C7">
      <w:pPr>
        <w:spacing w:after="0"/>
        <w:ind w:firstLine="708"/>
        <w:jc w:val="both"/>
      </w:pPr>
    </w:p>
    <w:sectPr w:rsidR="00E508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1E3"/>
    <w:rsid w:val="00037416"/>
    <w:rsid w:val="00186385"/>
    <w:rsid w:val="001E5359"/>
    <w:rsid w:val="00212016"/>
    <w:rsid w:val="00290CEE"/>
    <w:rsid w:val="002C3FFB"/>
    <w:rsid w:val="003554C7"/>
    <w:rsid w:val="00415039"/>
    <w:rsid w:val="004365A6"/>
    <w:rsid w:val="004A7857"/>
    <w:rsid w:val="004E03F9"/>
    <w:rsid w:val="0052683E"/>
    <w:rsid w:val="005A7FC1"/>
    <w:rsid w:val="005D7C8E"/>
    <w:rsid w:val="00640904"/>
    <w:rsid w:val="006432A0"/>
    <w:rsid w:val="006A6AEC"/>
    <w:rsid w:val="00741440"/>
    <w:rsid w:val="007560BE"/>
    <w:rsid w:val="007F3A27"/>
    <w:rsid w:val="007F41E3"/>
    <w:rsid w:val="009738B0"/>
    <w:rsid w:val="00A53B99"/>
    <w:rsid w:val="00AE0313"/>
    <w:rsid w:val="00B6153B"/>
    <w:rsid w:val="00C26D57"/>
    <w:rsid w:val="00D53A50"/>
    <w:rsid w:val="00DD1BB6"/>
    <w:rsid w:val="00E508EA"/>
    <w:rsid w:val="00EE0C02"/>
    <w:rsid w:val="00F404A9"/>
    <w:rsid w:val="00FC1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7F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7F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7F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7F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8A74C-BAE2-479F-94F3-955D33389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Мирошников Александр Сергеевич</dc:creator>
  <cp:keywords/>
  <dc:description/>
  <cp:lastModifiedBy>Мирошников Александр Сергеевич</cp:lastModifiedBy>
  <cp:revision>11</cp:revision>
  <cp:lastPrinted>2024-10-03T06:27:00Z</cp:lastPrinted>
  <dcterms:created xsi:type="dcterms:W3CDTF">2024-10-02T08:54:00Z</dcterms:created>
  <dcterms:modified xsi:type="dcterms:W3CDTF">2024-10-03T09:49:00Z</dcterms:modified>
</cp:coreProperties>
</file>